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EE503C" w:rsidR="00EE503C" w:rsidP="753FEA22" w:rsidRDefault="00EE503C" w14:paraId="5408AFAC" w14:textId="68CD53F0">
      <w:pPr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  <w:sz w:val="32"/>
          <w:szCs w:val="32"/>
        </w:rPr>
      </w:pPr>
      <w:r w:rsidRPr="753FEA22" w:rsidR="00EE503C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  <w:color w:val="C00000"/>
          <w:sz w:val="24"/>
          <w:szCs w:val="24"/>
          <w:shd w:val="clear" w:color="auto" w:fill="FFFFFF"/>
        </w:rPr>
        <w:t xml:space="preserve">MSF SOMALIA - SOMALILAND </w:t>
      </w:r>
      <w:r w:rsidRPr="753FEA22" w:rsidR="00EE503C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  <w:color w:val="000000"/>
          <w:sz w:val="24"/>
          <w:szCs w:val="24"/>
          <w:shd w:val="clear" w:color="auto" w:fill="FFFFFF"/>
        </w:rPr>
        <w:t xml:space="preserve">| Comms </w:t>
      </w:r>
      <w:proofErr w:type="spellStart"/>
      <w:r w:rsidRPr="753FEA22" w:rsidR="00EE503C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  <w:color w:val="000000"/>
          <w:sz w:val="24"/>
          <w:szCs w:val="24"/>
          <w:shd w:val="clear" w:color="auto" w:fill="FFFFFF"/>
        </w:rPr>
        <w:t xml:space="preserve">Package_Health</w:t>
      </w:r>
      <w:proofErr w:type="spellEnd"/>
      <w:r w:rsidRPr="753FEA22" w:rsidR="00EE503C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  <w:color w:val="000000"/>
          <w:sz w:val="24"/>
          <w:szCs w:val="24"/>
          <w:shd w:val="clear" w:color="auto" w:fill="FFFFFF"/>
        </w:rPr>
        <w:t xml:space="preserve"> Crisis_ </w:t>
      </w:r>
      <w:r w:rsidRPr="753FEA22" w:rsidR="00EE503C">
        <w:rPr>
          <w:rStyle w:val="normaltextrun"/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  <w:color w:val="000000"/>
          <w:sz w:val="24"/>
          <w:szCs w:val="24"/>
          <w:shd w:val="clear" w:color="auto" w:fill="FFFFFF"/>
        </w:rPr>
        <w:t>Measles patient stories</w:t>
      </w:r>
      <w:r w:rsidRPr="753FEA22" w:rsidR="00EE503C">
        <w:rPr>
          <w:rStyle w:val="eop"/>
          <w:rFonts w:ascii="Calibri Light" w:hAnsi="Calibri Light" w:cs="Calibri Light" w:asciiTheme="majorAscii" w:hAnsiTheme="majorAscii" w:cstheme="majorAscii"/>
          <w:i w:val="0"/>
          <w:iCs w:val="0"/>
          <w:color w:val="000000"/>
          <w:sz w:val="24"/>
          <w:szCs w:val="24"/>
          <w:shd w:val="clear" w:color="auto" w:fill="FFFFFF"/>
        </w:rPr>
        <w:t> </w:t>
      </w:r>
    </w:p>
    <w:p w:rsidR="00EE503C" w:rsidP="753FEA22" w:rsidRDefault="00EE503C" w14:paraId="1F6D87DF" w14:textId="7CC2D2B8">
      <w:pPr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</w:rPr>
      </w:pPr>
      <w:r w:rsidRPr="753FEA22" w:rsidR="1E8CC5DC"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</w:rPr>
        <w:t xml:space="preserve">Drought-stricken families grappling </w:t>
      </w:r>
      <w:r w:rsidRPr="753FEA22" w:rsidR="03157D2D"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</w:rPr>
        <w:t>with</w:t>
      </w:r>
      <w:r w:rsidRPr="753FEA22" w:rsidR="1E8CC5DC"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</w:rPr>
        <w:t xml:space="preserve"> deadly effects of measles</w:t>
      </w:r>
    </w:p>
    <w:p w:rsidRPr="00EE503C" w:rsidR="12A008DC" w:rsidP="753FEA22" w:rsidRDefault="12A008DC" w14:paraId="2FAEB7A6" w14:textId="5A2F1EA2">
      <w:pPr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</w:rPr>
      </w:pPr>
      <w:r w:rsidRPr="753FEA22" w:rsidR="3620AF87"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</w:rPr>
        <w:t>Baidoa, Somalia</w:t>
      </w:r>
    </w:p>
    <w:p w:rsidRPr="00EE503C" w:rsidR="006034A8" w:rsidP="753FEA22" w:rsidRDefault="49A9F6FC" w14:paraId="2EF2EF07" w14:textId="23F94576">
      <w:pPr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>A</w:t>
      </w:r>
      <w:r w:rsidRPr="753FEA22" w:rsidR="23D40F7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bay </w:t>
      </w:r>
      <w:proofErr w:type="spellStart"/>
      <w:r w:rsidRPr="753FEA22" w:rsidR="23D40F7A">
        <w:rPr>
          <w:rFonts w:ascii="Calibri Light" w:hAnsi="Calibri Light" w:cs="Calibri Light" w:asciiTheme="majorAscii" w:hAnsiTheme="majorAscii" w:cstheme="majorAscii"/>
          <w:i w:val="0"/>
          <w:iCs w:val="0"/>
        </w:rPr>
        <w:t>Subow</w:t>
      </w:r>
      <w:proofErr w:type="spellEnd"/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, a 35-year-old mother of six, arrived </w:t>
      </w:r>
      <w:r w:rsidRPr="753FEA22" w:rsidR="23D40F7A">
        <w:rPr>
          <w:rFonts w:ascii="Calibri Light" w:hAnsi="Calibri Light" w:cs="Calibri Light" w:asciiTheme="majorAscii" w:hAnsiTheme="majorAscii" w:cstheme="majorAscii"/>
          <w:i w:val="0"/>
          <w:iCs w:val="0"/>
        </w:rPr>
        <w:t>at</w:t>
      </w: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the sprawling </w:t>
      </w:r>
      <w:proofErr w:type="spellStart"/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>Nimole</w:t>
      </w:r>
      <w:proofErr w:type="spellEnd"/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>camp for the internally displaced</w:t>
      </w: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people </w:t>
      </w:r>
      <w:r w:rsidRPr="753FEA22" w:rsidR="23D40F7A">
        <w:rPr>
          <w:rFonts w:ascii="Calibri Light" w:hAnsi="Calibri Light" w:cs="Calibri Light" w:asciiTheme="majorAscii" w:hAnsiTheme="majorAscii" w:cstheme="majorAscii"/>
          <w:i w:val="0"/>
          <w:iCs w:val="0"/>
        </w:rPr>
        <w:t>on</w:t>
      </w: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the outskirt of Baidoa town in </w:t>
      </w:r>
      <w:r w:rsidRPr="753FEA22" w:rsidR="23D40F7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the </w:t>
      </w: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>Southwest state of Somalia in early 2020. Abay</w:t>
      </w:r>
      <w:r w:rsidRPr="753FEA22" w:rsidR="71DB955A">
        <w:rPr>
          <w:rFonts w:ascii="Calibri Light" w:hAnsi="Calibri Light" w:cs="Calibri Light" w:asciiTheme="majorAscii" w:hAnsiTheme="majorAscii" w:cstheme="majorAscii"/>
          <w:i w:val="0"/>
          <w:iCs w:val="0"/>
        </w:rPr>
        <w:t>,</w:t>
      </w: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along with her husband and six children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>,</w:t>
      </w: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was forced to flee her </w:t>
      </w:r>
      <w:r w:rsidRPr="753FEA22" w:rsidR="42E4D8D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agricultural </w:t>
      </w: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home of </w:t>
      </w:r>
      <w:proofErr w:type="spellStart"/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>Dinsor</w:t>
      </w:r>
      <w:proofErr w:type="spellEnd"/>
      <w:r w:rsidRPr="753FEA22" w:rsidR="42E4D8D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because of </w:t>
      </w:r>
      <w:r w:rsidRPr="753FEA22" w:rsidR="2163067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a </w:t>
      </w:r>
      <w:r w:rsidRPr="753FEA22" w:rsidR="617FD407">
        <w:rPr>
          <w:rFonts w:ascii="Calibri Light" w:hAnsi="Calibri Light" w:cs="Calibri Light" w:asciiTheme="majorAscii" w:hAnsiTheme="majorAscii" w:cstheme="majorAscii"/>
          <w:i w:val="0"/>
          <w:iCs w:val="0"/>
        </w:rPr>
        <w:t>combination</w:t>
      </w:r>
      <w:r w:rsidRPr="753FEA22" w:rsidR="42E4D8D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of recurrent drought, conflict and lack of access to humanitarian assistance at her locality and conflict. Her hometown is l</w:t>
      </w:r>
      <w:r w:rsidRPr="753FEA22" w:rsidR="23D40F7A">
        <w:rPr>
          <w:rFonts w:ascii="Calibri Light" w:hAnsi="Calibri Light" w:cs="Calibri Light" w:asciiTheme="majorAscii" w:hAnsiTheme="majorAscii" w:cstheme="majorAscii"/>
          <w:i w:val="0"/>
          <w:iCs w:val="0"/>
        </w:rPr>
        <w:t>ocated 120 kilometres</w:t>
      </w: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23D40F7A">
        <w:rPr>
          <w:rFonts w:ascii="Calibri Light" w:hAnsi="Calibri Light" w:cs="Calibri Light" w:asciiTheme="majorAscii" w:hAnsiTheme="majorAscii" w:cstheme="majorAscii"/>
          <w:i w:val="0"/>
          <w:iCs w:val="0"/>
        </w:rPr>
        <w:t>southeast</w:t>
      </w:r>
      <w:r w:rsidRPr="753FEA22" w:rsidR="1D69855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of Baidoa in Bay</w:t>
      </w:r>
      <w:r w:rsidRPr="753FEA22" w:rsidR="42E4D8D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Region. Aft</w:t>
      </w:r>
      <w:r w:rsidRPr="753FEA22" w:rsidR="68FA6B62">
        <w:rPr>
          <w:rFonts w:ascii="Calibri Light" w:hAnsi="Calibri Light" w:cs="Calibri Light" w:asciiTheme="majorAscii" w:hAnsiTheme="majorAscii" w:cstheme="majorAscii"/>
          <w:i w:val="0"/>
          <w:iCs w:val="0"/>
        </w:rPr>
        <w:t>er consecutive poor rains and</w:t>
      </w:r>
      <w:r w:rsidRPr="753FEA22" w:rsidR="71DB955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failed</w:t>
      </w:r>
      <w:r w:rsidRPr="753FEA22" w:rsidR="68FA6B6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</w:t>
      </w:r>
      <w:r w:rsidRPr="753FEA22" w:rsidR="71DB955A">
        <w:rPr>
          <w:rFonts w:ascii="Calibri Light" w:hAnsi="Calibri Light" w:cs="Calibri Light" w:asciiTheme="majorAscii" w:hAnsiTheme="majorAscii" w:cstheme="majorAscii"/>
          <w:i w:val="0"/>
          <w:iCs w:val="0"/>
        </w:rPr>
        <w:t>arvest, and losing her flock of livestock to the drought, a</w:t>
      </w:r>
      <w:r w:rsidRPr="753FEA22" w:rsidR="68FA6B62">
        <w:rPr>
          <w:rFonts w:ascii="Calibri Light" w:hAnsi="Calibri Light" w:cs="Calibri Light" w:asciiTheme="majorAscii" w:hAnsiTheme="majorAscii" w:cstheme="majorAscii"/>
          <w:i w:val="0"/>
          <w:iCs w:val="0"/>
        </w:rPr>
        <w:t>long with other family members and neighbours, Abay’s family made the decision to flee to Baidoa in search of food, shelter and water. Trekking along a tough an</w:t>
      </w:r>
      <w:r w:rsidRPr="753FEA22" w:rsidR="71DB955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d dangerous route, it took her 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>six</w:t>
      </w:r>
      <w:r w:rsidRPr="753FEA22" w:rsidR="68FA6B6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days to reach Baidoa, a city already struggling 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to host some </w:t>
      </w:r>
      <w:r w:rsidRPr="753FEA22" w:rsidR="68FA6B62">
        <w:rPr>
          <w:rFonts w:ascii="Calibri Light" w:hAnsi="Calibri Light" w:cs="Calibri Light" w:asciiTheme="majorAscii" w:hAnsiTheme="majorAscii" w:cstheme="majorAscii"/>
          <w:i w:val="0"/>
          <w:iCs w:val="0"/>
        </w:rPr>
        <w:t>half-milli</w:t>
      </w:r>
      <w:r w:rsidRPr="753FEA22" w:rsidR="4618A90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on internally displaced people. Arriving in </w:t>
      </w:r>
      <w:proofErr w:type="spellStart"/>
      <w:r w:rsidRPr="753FEA22" w:rsidR="4618A90C">
        <w:rPr>
          <w:rFonts w:ascii="Calibri Light" w:hAnsi="Calibri Light" w:cs="Calibri Light" w:asciiTheme="majorAscii" w:hAnsiTheme="majorAscii" w:cstheme="majorAscii"/>
          <w:i w:val="0"/>
          <w:iCs w:val="0"/>
        </w:rPr>
        <w:t>Nimole</w:t>
      </w:r>
      <w:proofErr w:type="spellEnd"/>
      <w:r w:rsidRPr="753FEA22" w:rsidR="4618A90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camp, she re</w:t>
      </w:r>
      <w:r w:rsidRPr="753FEA22" w:rsidR="71DB955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ceived little material support, though the </w:t>
      </w:r>
      <w:r w:rsidRPr="753FEA22" w:rsidR="4618A90C">
        <w:rPr>
          <w:rFonts w:ascii="Calibri Light" w:hAnsi="Calibri Light" w:cs="Calibri Light" w:asciiTheme="majorAscii" w:hAnsiTheme="majorAscii" w:cstheme="majorAscii"/>
          <w:i w:val="0"/>
          <w:iCs w:val="0"/>
        </w:rPr>
        <w:t>conditions in the camp were harsh and squalid.</w:t>
      </w:r>
    </w:p>
    <w:p w:rsidRPr="00EE503C" w:rsidR="008D52EC" w:rsidP="753FEA22" w:rsidRDefault="0905B5C3" w14:paraId="0BDC5F0C" w14:textId="58E5DF0C">
      <w:pPr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6B5E13CD">
        <w:rPr>
          <w:rFonts w:ascii="Calibri Light" w:hAnsi="Calibri Light" w:cs="Calibri Light" w:asciiTheme="majorAscii" w:hAnsiTheme="majorAscii" w:cstheme="majorAscii"/>
          <w:i w:val="0"/>
          <w:iCs w:val="0"/>
        </w:rPr>
        <w:t>From a distance, a crowd of women, children and elderly people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have</w:t>
      </w:r>
      <w:r w:rsidRPr="753FEA22" w:rsidR="6B5E13C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gather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>ed under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 </w:t>
      </w:r>
      <w:r w:rsidRPr="753FEA22" w:rsidR="6B5E13C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large bright 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>green-leaved</w:t>
      </w:r>
      <w:r w:rsidRPr="753FEA22" w:rsidR="6B5E13C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>tree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>, which offers some respite from the</w:t>
      </w:r>
      <w:r w:rsidRPr="753FEA22" w:rsidR="41579CF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midday heat </w:t>
      </w:r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at </w:t>
      </w:r>
      <w:proofErr w:type="spellStart"/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>Barsar</w:t>
      </w:r>
      <w:proofErr w:type="spellEnd"/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6B5E13C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camp. 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>The only source of water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is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 tap that runs for few hours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>. But it is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dry, and a small group of teenage girls </w:t>
      </w:r>
      <w:r w:rsidRPr="753FEA22" w:rsidR="6B5E13CD">
        <w:rPr>
          <w:rFonts w:ascii="Calibri Light" w:hAnsi="Calibri Light" w:cs="Calibri Light" w:asciiTheme="majorAscii" w:hAnsiTheme="majorAscii" w:cstheme="majorAscii"/>
          <w:i w:val="0"/>
          <w:iCs w:val="0"/>
        </w:rPr>
        <w:t>line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>d</w:t>
      </w:r>
      <w:r w:rsidRPr="753FEA22" w:rsidR="6B5E13C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up to fill their </w:t>
      </w:r>
      <w:r w:rsidRPr="753FEA22" w:rsidR="00EE503C">
        <w:rPr>
          <w:rFonts w:ascii="Calibri Light" w:hAnsi="Calibri Light" w:cs="Calibri Light" w:asciiTheme="majorAscii" w:hAnsiTheme="majorAscii" w:cstheme="majorAscii"/>
          <w:i w:val="0"/>
          <w:iCs w:val="0"/>
        </w:rPr>
        <w:t>jerry cans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>, hoping some water will show up</w:t>
      </w:r>
      <w:r w:rsidRPr="753FEA22" w:rsidR="6B5E13CD">
        <w:rPr>
          <w:rFonts w:ascii="Calibri Light" w:hAnsi="Calibri Light" w:cs="Calibri Light" w:asciiTheme="majorAscii" w:hAnsiTheme="majorAscii" w:cstheme="majorAscii"/>
          <w:i w:val="0"/>
          <w:iCs w:val="0"/>
        </w:rPr>
        <w:t>.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Auto </w:t>
      </w:r>
      <w:r w:rsidRPr="753FEA22" w:rsidR="57263802">
        <w:rPr>
          <w:rFonts w:ascii="Calibri Light" w:hAnsi="Calibri Light" w:cs="Calibri Light" w:asciiTheme="majorAscii" w:hAnsiTheme="majorAscii" w:cstheme="majorAscii"/>
          <w:i w:val="0"/>
          <w:iCs w:val="0"/>
        </w:rPr>
        <w:t>rickshaws</w:t>
      </w:r>
      <w:r w:rsidRPr="753FEA22" w:rsidR="664EA9D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57263802">
        <w:rPr>
          <w:rFonts w:ascii="Calibri Light" w:hAnsi="Calibri Light" w:cs="Calibri Light" w:asciiTheme="majorAscii" w:hAnsiTheme="majorAscii" w:cstheme="majorAscii"/>
          <w:i w:val="0"/>
          <w:iCs w:val="0"/>
        </w:rPr>
        <w:t>and small pickup trucks speed back and forth along dirt roads snaking through makeshift shelters</w:t>
      </w:r>
      <w:r w:rsidRPr="753FEA22" w:rsidR="5F90FA7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pitched side-by-side,</w:t>
      </w:r>
      <w:r w:rsidRPr="753FEA22" w:rsidR="5726380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covered in </w:t>
      </w:r>
      <w:r w:rsidRPr="753FEA22" w:rsidR="16A42CD4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identical </w:t>
      </w:r>
      <w:r w:rsidRPr="753FEA22" w:rsidR="5726380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rags and </w:t>
      </w:r>
      <w:r w:rsidRPr="753FEA22" w:rsidR="6198F0E3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bits of </w:t>
      </w:r>
      <w:r w:rsidRPr="753FEA22" w:rsidR="41579CF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the </w:t>
      </w:r>
      <w:r w:rsidRPr="753FEA22" w:rsidR="6198F0E3">
        <w:rPr>
          <w:rFonts w:ascii="Calibri Light" w:hAnsi="Calibri Light" w:cs="Calibri Light" w:asciiTheme="majorAscii" w:hAnsiTheme="majorAscii" w:cstheme="majorAscii"/>
          <w:i w:val="0"/>
          <w:iCs w:val="0"/>
        </w:rPr>
        <w:t>plastic sheet</w:t>
      </w:r>
      <w:r w:rsidRPr="753FEA22" w:rsidR="5F90FA7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without proper spacing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, which often </w:t>
      </w:r>
      <w:r w:rsidRPr="753FEA22" w:rsidR="5ADB2957">
        <w:rPr>
          <w:rFonts w:ascii="Calibri Light" w:hAnsi="Calibri Light" w:cs="Calibri Light" w:asciiTheme="majorAscii" w:hAnsiTheme="majorAscii" w:cstheme="majorAscii"/>
          <w:i w:val="0"/>
          <w:iCs w:val="0"/>
        </w:rPr>
        <w:t>leads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to</w:t>
      </w:r>
      <w:r w:rsidRPr="753FEA22" w:rsidR="5F90FA7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frequent fire outbreaks</w:t>
      </w:r>
      <w:r w:rsidRPr="753FEA22" w:rsidR="6198F0E3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. </w:t>
      </w:r>
    </w:p>
    <w:p w:rsidRPr="00EE503C" w:rsidR="009C157C" w:rsidP="753FEA22" w:rsidRDefault="2DFCADD7" w14:paraId="545A6A8B" w14:textId="2D67D4B7">
      <w:pPr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70A7476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Abay holds her 3-year-old daughter, who is ill with measles and </w:t>
      </w:r>
      <w:r w:rsidRPr="753FEA22" w:rsidR="4618A90C">
        <w:rPr>
          <w:rFonts w:ascii="Calibri Light" w:hAnsi="Calibri Light" w:cs="Calibri Light" w:asciiTheme="majorAscii" w:hAnsiTheme="majorAscii" w:cstheme="majorAscii"/>
          <w:i w:val="0"/>
          <w:iCs w:val="0"/>
        </w:rPr>
        <w:t>has</w:t>
      </w:r>
      <w:r w:rsidRPr="753FEA22" w:rsidR="70A7476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only </w:t>
      </w:r>
      <w:r w:rsidRPr="753FEA22" w:rsidR="4618A90C">
        <w:rPr>
          <w:rFonts w:ascii="Calibri Light" w:hAnsi="Calibri Light" w:cs="Calibri Light" w:asciiTheme="majorAscii" w:hAnsiTheme="majorAscii" w:cstheme="majorAscii"/>
          <w:i w:val="0"/>
          <w:iCs w:val="0"/>
        </w:rPr>
        <w:t>spent</w:t>
      </w:r>
      <w:r w:rsidRPr="753FEA22" w:rsidR="70A7476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one night in</w:t>
      </w:r>
      <w:r w:rsidRPr="753FEA22" w:rsidR="4618A90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MSF-supported Bay regional hospital (BRH) in Baidoa. A week ago, her daughter developed a fev</w:t>
      </w:r>
      <w:r w:rsidRPr="753FEA22" w:rsidR="23470D7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er, loss of appetite </w:t>
      </w:r>
      <w:r w:rsidRPr="753FEA22" w:rsidR="507D3578">
        <w:rPr>
          <w:rFonts w:ascii="Calibri Light" w:hAnsi="Calibri Light" w:cs="Calibri Light" w:asciiTheme="majorAscii" w:hAnsiTheme="majorAscii" w:cstheme="majorAscii"/>
          <w:i w:val="0"/>
          <w:iCs w:val="0"/>
        </w:rPr>
        <w:t>and</w:t>
      </w:r>
      <w:r w:rsidRPr="753FEA22" w:rsidR="23470D7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 runny nose. According to Abay</w:t>
      </w:r>
      <w:r w:rsidRPr="753FEA22" w:rsidR="22C72D3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, this was not enough to </w:t>
      </w:r>
      <w:r w:rsidRPr="753FEA22" w:rsidR="06BE63B5">
        <w:rPr>
          <w:rFonts w:ascii="Calibri Light" w:hAnsi="Calibri Light" w:cs="Calibri Light" w:asciiTheme="majorAscii" w:hAnsiTheme="majorAscii" w:cstheme="majorAscii"/>
          <w:i w:val="0"/>
          <w:iCs w:val="0"/>
        </w:rPr>
        <w:t>convince her to</w:t>
      </w:r>
      <w:r w:rsidRPr="753FEA22" w:rsidR="23470D7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6264F614">
        <w:rPr>
          <w:rFonts w:ascii="Calibri Light" w:hAnsi="Calibri Light" w:cs="Calibri Light" w:asciiTheme="majorAscii" w:hAnsiTheme="majorAscii" w:cstheme="majorAscii"/>
          <w:i w:val="0"/>
          <w:iCs w:val="0"/>
        </w:rPr>
        <w:t>take</w:t>
      </w:r>
      <w:r w:rsidRPr="753FEA22" w:rsidR="23470D7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her daugh</w:t>
      </w:r>
      <w:r w:rsidRPr="753FEA22" w:rsidR="6264F614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ter to the hospital, partly due to the </w:t>
      </w:r>
      <w:r w:rsidRPr="753FEA22" w:rsidR="06BE63B5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bus </w:t>
      </w:r>
      <w:r w:rsidRPr="753FEA22" w:rsidR="6264F614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fare that she cannot afford. A day later, a rash appeared followed by </w:t>
      </w:r>
      <w:r w:rsidRPr="753FEA22" w:rsidR="00EE503C">
        <w:rPr>
          <w:rFonts w:ascii="Calibri Light" w:hAnsi="Calibri Light" w:cs="Calibri Light" w:asciiTheme="majorAscii" w:hAnsiTheme="majorAscii" w:cstheme="majorAscii"/>
          <w:i w:val="0"/>
          <w:iCs w:val="0"/>
        </w:rPr>
        <w:t>diarrhoea</w:t>
      </w:r>
      <w:r w:rsidRPr="753FEA22" w:rsidR="0D1048C1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. </w:t>
      </w:r>
      <w:r w:rsidRPr="753FEA22" w:rsidR="2015769B">
        <w:rPr>
          <w:rFonts w:ascii="Calibri Light" w:hAnsi="Calibri Light" w:cs="Calibri Light" w:asciiTheme="majorAscii" w:hAnsiTheme="majorAscii" w:cstheme="majorAscii"/>
          <w:i w:val="0"/>
          <w:iCs w:val="0"/>
        </w:rPr>
        <w:t>As the condition of her child deteriorated, Abay wrapped her daughter</w:t>
      </w:r>
      <w:r w:rsidRPr="753FEA22" w:rsidR="06890B0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on her back</w:t>
      </w:r>
      <w:r w:rsidRPr="753FEA22" w:rsidR="2015769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and began to walk to the </w:t>
      </w:r>
      <w:r w:rsidRPr="753FEA22" w:rsidR="507D3578">
        <w:rPr>
          <w:rFonts w:ascii="Calibri Light" w:hAnsi="Calibri Light" w:cs="Calibri Light" w:asciiTheme="majorAscii" w:hAnsiTheme="majorAscii" w:cstheme="majorAscii"/>
          <w:i w:val="0"/>
          <w:iCs w:val="0"/>
        </w:rPr>
        <w:t>hospital, which</w:t>
      </w:r>
      <w:r w:rsidRPr="753FEA22" w:rsidR="2015769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is</w:t>
      </w:r>
      <w:r w:rsidRPr="753FEA22" w:rsidR="507D357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far away from her</w:t>
      </w:r>
      <w:r w:rsidRPr="753FEA22" w:rsidR="06890B0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home. </w:t>
      </w:r>
      <w:r w:rsidRPr="753FEA22" w:rsidR="2B70518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At the hospital, </w:t>
      </w:r>
      <w:r w:rsidRPr="753FEA22" w:rsidR="5ADB2957">
        <w:rPr>
          <w:rFonts w:ascii="Calibri Light" w:hAnsi="Calibri Light" w:cs="Calibri Light" w:asciiTheme="majorAscii" w:hAnsiTheme="majorAscii" w:cstheme="majorAscii"/>
          <w:i w:val="0"/>
          <w:iCs w:val="0"/>
        </w:rPr>
        <w:t>her</w:t>
      </w:r>
      <w:r w:rsidRPr="753FEA22" w:rsidR="06890B0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baby was diagnosed with measles.</w:t>
      </w:r>
      <w:r w:rsidRPr="753FEA22" w:rsidR="2015769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</w:p>
    <w:p w:rsidRPr="00EE503C" w:rsidR="008D52EC" w:rsidP="753FEA22" w:rsidRDefault="79FE0B50" w14:paraId="1E760353" w14:textId="523B98C1">
      <w:pPr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4DC72999">
        <w:rPr>
          <w:rFonts w:ascii="Calibri Light" w:hAnsi="Calibri Light" w:cs="Calibri Light" w:asciiTheme="majorAscii" w:hAnsiTheme="majorAscii" w:cstheme="majorAscii"/>
          <w:i w:val="0"/>
          <w:iCs w:val="0"/>
        </w:rPr>
        <w:t>“I</w:t>
      </w:r>
      <w:r w:rsidRPr="753FEA22" w:rsidR="32F2757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have five other children to look after</w:t>
      </w:r>
      <w:r w:rsidRPr="753FEA22" w:rsidR="53AA25A3">
        <w:rPr>
          <w:rFonts w:ascii="Calibri Light" w:hAnsi="Calibri Light" w:cs="Calibri Light" w:asciiTheme="majorAscii" w:hAnsiTheme="majorAscii" w:cstheme="majorAscii"/>
          <w:i w:val="0"/>
          <w:iCs w:val="0"/>
        </w:rPr>
        <w:t>” says Abay</w:t>
      </w:r>
      <w:r w:rsidRPr="753FEA22" w:rsidR="32F2757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. </w:t>
      </w:r>
      <w:r w:rsidRPr="753FEA22" w:rsidR="53AA25A3">
        <w:rPr>
          <w:rFonts w:ascii="Calibri Light" w:hAnsi="Calibri Light" w:cs="Calibri Light" w:asciiTheme="majorAscii" w:hAnsiTheme="majorAscii" w:cstheme="majorAscii"/>
          <w:i w:val="0"/>
          <w:iCs w:val="0"/>
        </w:rPr>
        <w:t>“</w:t>
      </w:r>
      <w:r w:rsidRPr="753FEA22" w:rsidR="32F2757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My husband does menial jobs, so </w:t>
      </w:r>
      <w:r w:rsidRPr="753FEA22" w:rsidR="243C3FFC">
        <w:rPr>
          <w:rFonts w:ascii="Calibri Light" w:hAnsi="Calibri Light" w:cs="Calibri Light" w:asciiTheme="majorAscii" w:hAnsiTheme="majorAscii" w:cstheme="majorAscii"/>
          <w:i w:val="0"/>
          <w:iCs w:val="0"/>
        </w:rPr>
        <w:t>he is</w:t>
      </w:r>
      <w:r w:rsidRPr="753FEA22" w:rsidR="32F2757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not around during the day. I </w:t>
      </w:r>
      <w:r w:rsidRPr="753FEA22" w:rsidR="243C3FFC">
        <w:rPr>
          <w:rFonts w:ascii="Calibri Light" w:hAnsi="Calibri Light" w:cs="Calibri Light" w:asciiTheme="majorAscii" w:hAnsiTheme="majorAscii" w:cstheme="majorAscii"/>
          <w:i w:val="0"/>
          <w:iCs w:val="0"/>
        </w:rPr>
        <w:t>do not</w:t>
      </w:r>
      <w:r w:rsidRPr="753FEA22" w:rsidR="32F2757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seek treatment for my children for minor </w:t>
      </w:r>
      <w:r w:rsidRPr="753FEA22" w:rsidR="4DC72999">
        <w:rPr>
          <w:rFonts w:ascii="Calibri Light" w:hAnsi="Calibri Light" w:cs="Calibri Light" w:asciiTheme="majorAscii" w:hAnsiTheme="majorAscii" w:cstheme="majorAscii"/>
          <w:i w:val="0"/>
          <w:iCs w:val="0"/>
        </w:rPr>
        <w:t>illnesses</w:t>
      </w:r>
      <w:r w:rsidRPr="753FEA22" w:rsidR="32F2757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unless it gets worse. The hospital is far away from where I live. I </w:t>
      </w:r>
      <w:r w:rsidRPr="753FEA22" w:rsidR="4DC72999">
        <w:rPr>
          <w:rFonts w:ascii="Calibri Light" w:hAnsi="Calibri Light" w:cs="Calibri Light" w:asciiTheme="majorAscii" w:hAnsiTheme="majorAscii" w:cstheme="majorAscii"/>
          <w:i w:val="0"/>
          <w:iCs w:val="0"/>
        </w:rPr>
        <w:t>can’t</w:t>
      </w:r>
      <w:r w:rsidRPr="753FEA22" w:rsidR="32F2757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afford to come </w:t>
      </w:r>
      <w:r w:rsidRPr="753FEA22" w:rsidR="4DC72999">
        <w:rPr>
          <w:rFonts w:ascii="Calibri Light" w:hAnsi="Calibri Light" w:cs="Calibri Light" w:asciiTheme="majorAscii" w:hAnsiTheme="majorAscii" w:cstheme="majorAscii"/>
          <w:i w:val="0"/>
          <w:iCs w:val="0"/>
        </w:rPr>
        <w:t>every time.”</w:t>
      </w:r>
      <w:r w:rsidRPr="753FEA22" w:rsidR="4DC7299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</w:p>
    <w:p w:rsidRPr="00EE503C" w:rsidR="00A77C5C" w:rsidP="753FEA22" w:rsidRDefault="00A77C5C" w14:paraId="672A6659" w14:textId="450E6465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="6449E3B2">
        <w:drawing>
          <wp:inline wp14:editId="4752976A" wp14:anchorId="1E5A51BF">
            <wp:extent cx="4024800" cy="2257200"/>
            <wp:effectExtent l="0" t="0" r="0" b="0"/>
            <wp:docPr id="1" name="Picture 1" descr="C:\Users\Som-Comms-Manager\Desktop\Pictures Baidoa BRH Visit_11.05.22\IMG_3581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3f5ba717ecb4e3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24800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E503C" w:rsidR="00846D7F" w:rsidP="753FEA22" w:rsidRDefault="00846D7F" w14:paraId="05EEF5B8" w14:textId="09BB578E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0057A9EA"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</w:rPr>
        <w:t>Photo:</w:t>
      </w:r>
      <w:r w:rsidRPr="753FEA22" w:rsidR="0057A9E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Abay (mother) hol</w:t>
      </w:r>
      <w:r w:rsidRPr="753FEA22" w:rsidR="06914AC0">
        <w:rPr>
          <w:rFonts w:ascii="Calibri Light" w:hAnsi="Calibri Light" w:cs="Calibri Light" w:asciiTheme="majorAscii" w:hAnsiTheme="majorAscii" w:cstheme="majorAscii"/>
          <w:i w:val="0"/>
          <w:iCs w:val="0"/>
        </w:rPr>
        <w:t>ding her sick daughter</w:t>
      </w:r>
      <w:r w:rsidRPr="753FEA22" w:rsidR="0057A9E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in Bay ho</w:t>
      </w:r>
      <w:r w:rsidRPr="753FEA22" w:rsidR="06914AC0">
        <w:rPr>
          <w:rFonts w:ascii="Calibri Light" w:hAnsi="Calibri Light" w:cs="Calibri Light" w:asciiTheme="majorAscii" w:hAnsiTheme="majorAscii" w:cstheme="majorAscii"/>
          <w:i w:val="0"/>
          <w:iCs w:val="0"/>
        </w:rPr>
        <w:t>spital’s measles isolation ward. Her child</w:t>
      </w:r>
      <w:r w:rsidRPr="753FEA22" w:rsidR="0057A9E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has been unwell since catching measles a week ago. Add URN</w:t>
      </w:r>
    </w:p>
    <w:p w:rsidRPr="00EE503C" w:rsidR="007D3603" w:rsidP="753FEA22" w:rsidRDefault="007D3603" w14:paraId="1D1B5099" w14:textId="77777777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366FBB" w:rsidP="753FEA22" w:rsidRDefault="00366FBB" w14:paraId="0A37501D" w14:textId="201C8152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="06914AC0">
        <w:drawing>
          <wp:inline wp14:editId="1DA5D7FD" wp14:anchorId="55483231">
            <wp:extent cx="3826800" cy="2149200"/>
            <wp:effectExtent l="0" t="0" r="2540" b="3810"/>
            <wp:docPr id="3" name="Picture 3" descr="C:\Users\Som-Comms-Manager\Desktop\Pictures Baidoa BRH Visit_11.05.22\IMG_3563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18a27f8fd7c34b1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26800" cy="21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E503C" w:rsidR="00366FBB" w:rsidP="753FEA22" w:rsidRDefault="492CA73F" w14:paraId="17744097" w14:textId="235AE744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507D3578"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</w:rPr>
        <w:t>Photo:</w:t>
      </w:r>
      <w:r w:rsidRPr="753FEA22" w:rsidR="507D357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507D357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Sadiya Abdikadir, 3 years old, has been admitted to </w:t>
      </w:r>
      <w:r w:rsidRPr="753FEA22" w:rsidR="22C72D3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the </w:t>
      </w:r>
      <w:r w:rsidRPr="753FEA22" w:rsidR="507D3578">
        <w:rPr>
          <w:rFonts w:ascii="Calibri Light" w:hAnsi="Calibri Light" w:cs="Calibri Light" w:asciiTheme="majorAscii" w:hAnsiTheme="majorAscii" w:cstheme="majorAscii"/>
          <w:i w:val="0"/>
          <w:iCs w:val="0"/>
        </w:rPr>
        <w:t>MSF-suppo</w:t>
      </w:r>
      <w:r w:rsidRPr="753FEA22" w:rsidR="22C72D3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rted Bay Regional Hospital’s </w:t>
      </w:r>
      <w:r w:rsidRPr="753FEA22" w:rsidR="507D357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measles isolation ward where she </w:t>
      </w:r>
      <w:r w:rsidRPr="753FEA22" w:rsidR="617FD407">
        <w:rPr>
          <w:rFonts w:ascii="Calibri Light" w:hAnsi="Calibri Light" w:cs="Calibri Light" w:asciiTheme="majorAscii" w:hAnsiTheme="majorAscii" w:cstheme="majorAscii"/>
          <w:i w:val="0"/>
          <w:iCs w:val="0"/>
        </w:rPr>
        <w:t>has</w:t>
      </w:r>
      <w:r w:rsidRPr="753FEA22" w:rsidR="507D357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been undergoing treatment. Add URN</w:t>
      </w:r>
    </w:p>
    <w:p w:rsidRPr="00EE503C" w:rsidR="00366FBB" w:rsidP="753FEA22" w:rsidRDefault="00366FBB" w14:paraId="5DAB6C7B" w14:textId="77777777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61117D" w:rsidP="753FEA22" w:rsidRDefault="4B713E17" w14:paraId="3122139C" w14:textId="74BB9623">
      <w:pPr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>Measles is highly prevalent in most parts of Somalia, affecting children of all ages all year round.</w:t>
      </w:r>
      <w:r w:rsidRPr="753FEA22" w:rsidR="647CE9A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According to</w:t>
      </w:r>
      <w:r w:rsidRPr="753FEA22" w:rsidR="243C3FF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hyperlink r:id="R5fd28a1a17b64b1e">
        <w:r w:rsidRPr="753FEA22" w:rsidR="243C3FFC">
          <w:rPr>
            <w:rStyle w:val="Hyperlink"/>
            <w:rFonts w:ascii="Calibri Light" w:hAnsi="Calibri Light" w:cs="Calibri Light" w:asciiTheme="majorAscii" w:hAnsiTheme="majorAscii" w:cstheme="majorAscii"/>
            <w:i w:val="0"/>
            <w:iCs w:val="0"/>
            <w:color w:val="auto"/>
            <w:u w:val="single"/>
          </w:rPr>
          <w:t>World Health Organisation</w:t>
        </w:r>
      </w:hyperlink>
      <w:r w:rsidRPr="753FEA22" w:rsidR="6F691FB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(WHO), </w:t>
      </w:r>
      <w:r w:rsidRPr="753FEA22" w:rsidR="5D36C77C">
        <w:rPr>
          <w:rFonts w:ascii="Calibri Light" w:hAnsi="Calibri Light" w:cs="Calibri Light" w:asciiTheme="majorAscii" w:hAnsiTheme="majorAscii" w:cstheme="majorAscii"/>
          <w:i w:val="0"/>
          <w:iCs w:val="0"/>
        </w:rPr>
        <w:t>in</w:t>
      </w: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51B0B53A">
        <w:rPr>
          <w:rFonts w:ascii="Calibri Light" w:hAnsi="Calibri Light" w:cs="Calibri Light" w:asciiTheme="majorAscii" w:hAnsiTheme="majorAscii" w:cstheme="majorAscii"/>
          <w:i w:val="0"/>
          <w:iCs w:val="0"/>
        </w:rPr>
        <w:t>the first two months of this year over</w:t>
      </w: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3</w:t>
      </w:r>
      <w:r w:rsidRPr="753FEA22" w:rsidR="51B0B53A">
        <w:rPr>
          <w:rFonts w:ascii="Calibri Light" w:hAnsi="Calibri Light" w:cs="Calibri Light" w:asciiTheme="majorAscii" w:hAnsiTheme="majorAscii" w:cstheme="majorAscii"/>
          <w:i w:val="0"/>
          <w:iCs w:val="0"/>
        </w:rPr>
        <w:t>,</w:t>
      </w: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>50</w:t>
      </w:r>
      <w:r w:rsidRPr="753FEA22" w:rsidR="51B0B53A">
        <w:rPr>
          <w:rFonts w:ascii="Calibri Light" w:hAnsi="Calibri Light" w:cs="Calibri Light" w:asciiTheme="majorAscii" w:hAnsiTheme="majorAscii" w:cstheme="majorAscii"/>
          <w:i w:val="0"/>
          <w:iCs w:val="0"/>
        </w:rPr>
        <w:t>0</w:t>
      </w: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suspected measles cases have been reported from 18 regions </w:t>
      </w:r>
      <w:r w:rsidRPr="753FEA22" w:rsidR="5D36C77C">
        <w:rPr>
          <w:rFonts w:ascii="Calibri Light" w:hAnsi="Calibri Light" w:cs="Calibri Light" w:asciiTheme="majorAscii" w:hAnsiTheme="majorAscii" w:cstheme="majorAscii"/>
          <w:i w:val="0"/>
          <w:iCs w:val="0"/>
        </w:rPr>
        <w:t>across</w:t>
      </w: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the country. Given the low levels of vaccination coverage </w:t>
      </w:r>
      <w:r w:rsidRPr="753FEA22" w:rsidR="6897AB2B">
        <w:rPr>
          <w:rFonts w:ascii="Calibri Light" w:hAnsi="Calibri Light" w:cs="Calibri Light" w:asciiTheme="majorAscii" w:hAnsiTheme="majorAscii" w:cstheme="majorAscii"/>
          <w:i w:val="0"/>
          <w:iCs w:val="0"/>
        </w:rPr>
        <w:t>and high</w:t>
      </w: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prevalence of both malnutrition and vitamin A deficiency</w:t>
      </w:r>
      <w:r w:rsidRPr="753FEA22" w:rsidR="6897AB2B">
        <w:rPr>
          <w:rFonts w:ascii="Calibri Light" w:hAnsi="Calibri Light" w:cs="Calibri Light" w:asciiTheme="majorAscii" w:hAnsiTheme="majorAscii" w:cstheme="majorAscii"/>
          <w:i w:val="0"/>
          <w:iCs w:val="0"/>
        </w:rPr>
        <w:t>, the</w:t>
      </w: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overall risk for measles at the national level is assessed as very high. This risk is further aggravated by a complex humanitarian crisis caused by conflict and</w:t>
      </w:r>
      <w:r w:rsidRPr="753FEA22" w:rsidR="51B0B53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recurring</w:t>
      </w: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droughts and </w:t>
      </w:r>
      <w:r w:rsidRPr="753FEA22" w:rsidR="51B0B53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resulting </w:t>
      </w:r>
      <w:r w:rsidRPr="753FEA22" w:rsidR="64B7167B">
        <w:rPr>
          <w:rFonts w:ascii="Calibri Light" w:hAnsi="Calibri Light" w:cs="Calibri Light" w:asciiTheme="majorAscii" w:hAnsiTheme="majorAscii" w:cstheme="majorAscii"/>
          <w:i w:val="0"/>
          <w:iCs w:val="0"/>
        </w:rPr>
        <w:t>displacement. </w:t>
      </w:r>
    </w:p>
    <w:p w:rsidRPr="00EE503C" w:rsidR="007D3603" w:rsidP="753FEA22" w:rsidRDefault="273C560D" w14:paraId="1243A3E1" w14:textId="7068C865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6F691FB8">
        <w:rPr>
          <w:rFonts w:ascii="Calibri Light" w:hAnsi="Calibri Light" w:eastAsia="Calibri" w:cs="Calibri Light" w:asciiTheme="majorAscii" w:hAnsiTheme="majorAscii" w:cstheme="majorAscii"/>
          <w:i w:val="0"/>
          <w:iCs w:val="0"/>
        </w:rPr>
        <w:t xml:space="preserve">Controlling measles is a huge challenge in Somalia, </w:t>
      </w:r>
      <w:r w:rsidRPr="753FEA22" w:rsidR="51B0B53A">
        <w:rPr>
          <w:rFonts w:ascii="Calibri Light" w:hAnsi="Calibri Light" w:eastAsia="Calibri" w:cs="Calibri Light" w:asciiTheme="majorAscii" w:hAnsiTheme="majorAscii" w:cstheme="majorAscii"/>
          <w:i w:val="0"/>
          <w:iCs w:val="0"/>
        </w:rPr>
        <w:t>owing</w:t>
      </w:r>
      <w:r w:rsidRPr="753FEA22" w:rsidR="6F691FB8">
        <w:rPr>
          <w:rFonts w:ascii="Calibri Light" w:hAnsi="Calibri Light" w:eastAsia="Calibri" w:cs="Calibri Light" w:asciiTheme="majorAscii" w:hAnsiTheme="majorAscii" w:cstheme="majorAscii"/>
          <w:i w:val="0"/>
          <w:iCs w:val="0"/>
        </w:rPr>
        <w:t xml:space="preserve"> to low routine </w:t>
      </w:r>
      <w:r w:rsidRPr="753FEA22" w:rsidR="00EE503C">
        <w:rPr>
          <w:rFonts w:ascii="Calibri Light" w:hAnsi="Calibri Light" w:eastAsia="Calibri" w:cs="Calibri Light" w:asciiTheme="majorAscii" w:hAnsiTheme="majorAscii" w:cstheme="majorAscii"/>
          <w:i w:val="0"/>
          <w:iCs w:val="0"/>
        </w:rPr>
        <w:t>immunization</w:t>
      </w:r>
      <w:r w:rsidRPr="753FEA22" w:rsidR="6F691FB8">
        <w:rPr>
          <w:rFonts w:ascii="Calibri Light" w:hAnsi="Calibri Light" w:eastAsia="Calibri" w:cs="Calibri Light" w:asciiTheme="majorAscii" w:hAnsiTheme="majorAscii" w:cstheme="majorAscii"/>
          <w:i w:val="0"/>
          <w:iCs w:val="0"/>
        </w:rPr>
        <w:t xml:space="preserve"> coverage, </w:t>
      </w:r>
      <w:r w:rsidRPr="753FEA22" w:rsidR="48D10C3A">
        <w:rPr>
          <w:rFonts w:ascii="Calibri Light" w:hAnsi="Calibri Light" w:eastAsia="Calibri" w:cs="Calibri Light" w:asciiTheme="majorAscii" w:hAnsiTheme="majorAscii" w:cstheme="majorAscii"/>
          <w:i w:val="0"/>
          <w:iCs w:val="0"/>
        </w:rPr>
        <w:t xml:space="preserve">displacement </w:t>
      </w:r>
      <w:r w:rsidRPr="753FEA22" w:rsidR="6F691FB8">
        <w:rPr>
          <w:rFonts w:ascii="Calibri Light" w:hAnsi="Calibri Light" w:eastAsia="Calibri" w:cs="Calibri Light" w:asciiTheme="majorAscii" w:hAnsiTheme="majorAscii" w:cstheme="majorAscii"/>
          <w:i w:val="0"/>
          <w:iCs w:val="0"/>
        </w:rPr>
        <w:t>and the difficulties of reaching children who live in highly insecure areas or regions with poor roads and infrastructure</w:t>
      </w:r>
      <w:r w:rsidRPr="753FEA22" w:rsidR="51B0B53A">
        <w:rPr>
          <w:rFonts w:ascii="Calibri Light" w:hAnsi="Calibri Light" w:eastAsia="Calibri" w:cs="Calibri Light" w:asciiTheme="majorAscii" w:hAnsiTheme="majorAscii" w:cstheme="majorAscii"/>
          <w:i w:val="0"/>
          <w:iCs w:val="0"/>
        </w:rPr>
        <w:t xml:space="preserve">. </w:t>
      </w:r>
      <w:r w:rsidRPr="753FEA22" w:rsidR="48D10C3A">
        <w:rPr>
          <w:rFonts w:ascii="Calibri Light" w:hAnsi="Calibri Light" w:eastAsia="Calibri" w:cs="Calibri Light" w:asciiTheme="majorAscii" w:hAnsiTheme="majorAscii" w:cstheme="majorAscii"/>
          <w:i w:val="0"/>
          <w:iCs w:val="0"/>
        </w:rPr>
        <w:t>With drought and insecurity forcing people to move to urban areas to seek assistance, the risk of measles spreading in dense, urban centers is high.</w:t>
      </w:r>
    </w:p>
    <w:p w:rsidR="753FEA22" w:rsidP="753FEA22" w:rsidRDefault="753FEA22" w14:paraId="743D5D41" w14:textId="4CA8DF49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FD4000" w:rsidP="753FEA22" w:rsidRDefault="000C31F1" w14:paraId="5F6E9CF0" w14:textId="37FCA7FD">
      <w:pPr>
        <w:pStyle w:val="Normal"/>
        <w:jc w:val="both"/>
        <w:rPr>
          <w:rFonts w:ascii="Calibri Light" w:hAnsi="Calibri Light" w:cs="Calibri Light" w:asciiTheme="majorAscii" w:hAnsiTheme="majorAscii" w:cstheme="majorAscii"/>
          <w:i w:val="0"/>
          <w:iCs w:val="0"/>
          <w:lang w:val="en-AU"/>
        </w:rPr>
      </w:pPr>
      <w:r w:rsidRPr="753FEA22" w:rsidR="35290788">
        <w:rPr>
          <w:rFonts w:ascii="Calibri Light" w:hAnsi="Calibri Light" w:cs="Calibri Light" w:asciiTheme="majorAscii" w:hAnsiTheme="majorAscii" w:cstheme="majorAscii"/>
          <w:i w:val="0"/>
          <w:iCs w:val="0"/>
        </w:rPr>
        <w:t>“About</w:t>
      </w:r>
      <w:r w:rsidRPr="753FEA22" w:rsidR="213BAC9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 year ago, we had a handful of cases of meas</w:t>
      </w:r>
      <w:r w:rsidRPr="753FEA22" w:rsidR="2A198709">
        <w:rPr>
          <w:rFonts w:ascii="Calibri Light" w:hAnsi="Calibri Light" w:cs="Calibri Light" w:asciiTheme="majorAscii" w:hAnsiTheme="majorAscii" w:cstheme="majorAscii"/>
          <w:i w:val="0"/>
          <w:iCs w:val="0"/>
        </w:rPr>
        <w:t>les brought to the facility on</w:t>
      </w:r>
      <w:r w:rsidRPr="753FEA22" w:rsidR="5A4C4E4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</w:t>
      </w:r>
      <w:r w:rsidRPr="753FEA22" w:rsidR="2A19870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daily basis</w:t>
      </w:r>
      <w:r w:rsidRPr="753FEA22" w:rsidR="5A4C4E46">
        <w:rPr>
          <w:rFonts w:ascii="Calibri Light" w:hAnsi="Calibri Light" w:cs="Calibri Light" w:asciiTheme="majorAscii" w:hAnsiTheme="majorAscii" w:cstheme="majorAscii"/>
          <w:i w:val="0"/>
          <w:iCs w:val="0"/>
        </w:rPr>
        <w:t>”, says Asma</w:t>
      </w:r>
      <w:r w:rsidRPr="753FEA22" w:rsidR="5A4C4E46">
        <w:rPr>
          <w:rFonts w:ascii="Calibri Light" w:hAnsi="Calibri Light" w:cs="Calibri Light" w:asciiTheme="majorAscii" w:hAnsiTheme="majorAscii" w:cstheme="majorAscii"/>
          <w:i w:val="0"/>
          <w:iCs w:val="0"/>
        </w:rPr>
        <w:t>, MSF’s medical activity manager in Baidoa,</w:t>
      </w:r>
      <w:r w:rsidRPr="753FEA22" w:rsidR="3529078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who </w:t>
      </w:r>
      <w:r w:rsidRPr="753FEA22" w:rsidR="5A4C4E46">
        <w:rPr>
          <w:rFonts w:ascii="Calibri Light" w:hAnsi="Calibri Light" w:cs="Calibri Light" w:asciiTheme="majorAscii" w:hAnsiTheme="majorAscii" w:cstheme="majorAscii"/>
          <w:i w:val="0"/>
          <w:iCs w:val="0"/>
        </w:rPr>
        <w:t>works</w:t>
      </w:r>
      <w:r w:rsidRPr="753FEA22" w:rsidR="3529078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at the MSF-supported </w:t>
      </w:r>
      <w:r w:rsidRPr="753FEA22" w:rsidR="2A198709">
        <w:rPr>
          <w:rFonts w:ascii="Calibri Light" w:hAnsi="Calibri Light" w:cs="Calibri Light" w:asciiTheme="majorAscii" w:hAnsiTheme="majorAscii" w:cstheme="majorAscii"/>
          <w:i w:val="0"/>
          <w:iCs w:val="0"/>
        </w:rPr>
        <w:t>Bay hospital in Baidoa and has</w:t>
      </w:r>
      <w:r w:rsidRPr="753FEA22" w:rsidR="3529078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long been at the forefront of responding to the measles outbreak. </w:t>
      </w:r>
    </w:p>
    <w:p w:rsidRPr="00EE503C" w:rsidR="00FD4000" w:rsidP="753FEA22" w:rsidRDefault="000C31F1" w14:paraId="6560FE23" w14:textId="45599084">
      <w:pPr>
        <w:jc w:val="both"/>
        <w:rPr>
          <w:rFonts w:ascii="Calibri Light" w:hAnsi="Calibri Light" w:cs="Calibri Light" w:asciiTheme="majorAscii" w:hAnsiTheme="majorAscii" w:cstheme="majorAscii"/>
          <w:i w:val="0"/>
          <w:iCs w:val="0"/>
          <w:lang w:val="en-AU"/>
        </w:rPr>
      </w:pPr>
      <w:r w:rsidRPr="753FEA22" w:rsidR="213BAC9A">
        <w:rPr>
          <w:rFonts w:ascii="Calibri Light" w:hAnsi="Calibri Light" w:cs="Calibri Light" w:asciiTheme="majorAscii" w:hAnsiTheme="majorAscii" w:cstheme="majorAscii"/>
          <w:i w:val="0"/>
          <w:iCs w:val="0"/>
        </w:rPr>
        <w:t>Most of the cases were coming from</w:t>
      </w:r>
      <w:r w:rsidRPr="753FEA22" w:rsidR="5A4C4E4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camps </w:t>
      </w:r>
      <w:r w:rsidRPr="753FEA22" w:rsidR="213BAC9A">
        <w:rPr>
          <w:rFonts w:ascii="Calibri Light" w:hAnsi="Calibri Light" w:cs="Calibri Light" w:asciiTheme="majorAscii" w:hAnsiTheme="majorAscii" w:cstheme="majorAscii"/>
          <w:i w:val="0"/>
          <w:iCs w:val="0"/>
        </w:rPr>
        <w:t>hosting people who have been displaced by the drought. They live</w:t>
      </w:r>
      <w:r w:rsidRPr="753FEA22" w:rsidR="2A19870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in crowded areas so measles </w:t>
      </w:r>
      <w:r w:rsidRPr="753FEA22" w:rsidR="5A8F5C8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can </w:t>
      </w:r>
      <w:r w:rsidRPr="753FEA22" w:rsidR="213BAC9A">
        <w:rPr>
          <w:rFonts w:ascii="Calibri Light" w:hAnsi="Calibri Light" w:cs="Calibri Light" w:asciiTheme="majorAscii" w:hAnsiTheme="majorAscii" w:cstheme="majorAscii"/>
          <w:i w:val="0"/>
          <w:iCs w:val="0"/>
        </w:rPr>
        <w:t>spread very fast. Most</w:t>
      </w:r>
      <w:r w:rsidRPr="753FEA22" w:rsidR="280530B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children have severe complications like respiratory and eye infections and pneumonia and are admitted for </w:t>
      </w:r>
      <w:r w:rsidRPr="753FEA22" w:rsidR="213BAC9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supportive treatment to </w:t>
      </w:r>
      <w:r w:rsidRPr="753FEA22" w:rsidR="0CE7C07B">
        <w:rPr>
          <w:rFonts w:ascii="Calibri Light" w:hAnsi="Calibri Light" w:cs="Calibri Light" w:asciiTheme="majorAscii" w:hAnsiTheme="majorAscii" w:cstheme="majorAscii"/>
          <w:i w:val="0"/>
          <w:iCs w:val="0"/>
        </w:rPr>
        <w:t>address</w:t>
      </w:r>
      <w:r w:rsidRPr="753FEA22" w:rsidR="213BAC9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this</w:t>
      </w:r>
      <w:r w:rsidRPr="753FEA22" w:rsidR="0CE7C07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.” </w:t>
      </w:r>
      <w:bookmarkStart w:name="_GoBack" w:id="0"/>
      <w:bookmarkEnd w:id="0"/>
    </w:p>
    <w:p w:rsidRPr="00EE503C" w:rsidR="007D3603" w:rsidP="753FEA22" w:rsidRDefault="12A008DC" w14:paraId="4C0E3000" w14:textId="1EDA7CEB">
      <w:pPr>
        <w:pStyle w:val="NormalWeb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  <w:sz w:val="22"/>
          <w:szCs w:val="22"/>
        </w:rPr>
      </w:pPr>
      <w:r w:rsidRPr="753FEA22" w:rsidR="3620AF87"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  <w:sz w:val="22"/>
          <w:szCs w:val="22"/>
        </w:rPr>
        <w:t>Las Anod, Somaliland</w:t>
      </w:r>
    </w:p>
    <w:p w:rsidR="753FEA22" w:rsidP="753FEA22" w:rsidRDefault="753FEA22" w14:paraId="47A1050C" w14:textId="40DDA4E5">
      <w:pPr>
        <w:pStyle w:val="NormalWeb"/>
        <w:jc w:val="both"/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  <w:sz w:val="22"/>
          <w:szCs w:val="22"/>
        </w:rPr>
      </w:pPr>
    </w:p>
    <w:p w:rsidRPr="00EE503C" w:rsidR="001F08F0" w:rsidP="753FEA22" w:rsidRDefault="782D5CAA" w14:paraId="0F97A4E6" w14:textId="2E1B2829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30C8E7DC">
        <w:rPr>
          <w:rFonts w:ascii="Calibri Light" w:hAnsi="Calibri Light" w:cs="Calibri Light" w:asciiTheme="majorAscii" w:hAnsiTheme="majorAscii" w:cstheme="majorAscii"/>
          <w:i w:val="0"/>
          <w:iCs w:val="0"/>
        </w:rPr>
        <w:t>It is</w:t>
      </w:r>
      <w:r w:rsidRPr="753FEA22" w:rsidR="6439633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common for</w:t>
      </w:r>
      <w:r w:rsidRPr="753FEA22" w:rsidR="31DF51E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children</w:t>
      </w:r>
      <w:r w:rsidRPr="753FEA22" w:rsidR="6439633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to</w:t>
      </w:r>
      <w:r w:rsidRPr="753FEA22" w:rsidR="31DF51EA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develop rashes on their bodies most </w:t>
      </w:r>
      <w:r w:rsidRPr="753FEA22" w:rsidR="6439633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of the time 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>owing</w:t>
      </w:r>
      <w:r w:rsidRPr="753FEA22" w:rsidR="6439633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to </w:t>
      </w:r>
      <w:r w:rsidRPr="753FEA22" w:rsidR="64396330">
        <w:rPr>
          <w:i w:val="0"/>
          <w:iCs w:val="0"/>
        </w:rPr>
        <w:t>Somaliland’s</w:t>
      </w:r>
      <w:r w:rsidRPr="753FEA22" w:rsidR="6439633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hot </w:t>
      </w:r>
      <w:r w:rsidRPr="753FEA22" w:rsidR="30C8E7DC">
        <w:rPr>
          <w:rFonts w:ascii="Calibri Light" w:hAnsi="Calibri Light" w:cs="Calibri Light" w:asciiTheme="majorAscii" w:hAnsiTheme="majorAscii" w:cstheme="majorAscii"/>
          <w:i w:val="0"/>
          <w:iCs w:val="0"/>
        </w:rPr>
        <w:t>weather;</w:t>
      </w:r>
      <w:r w:rsidRPr="753FEA22" w:rsidR="6439633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however, Maryan did not worry about her daughter’s condition </w:t>
      </w:r>
      <w:r w:rsidRPr="753FEA22" w:rsidR="2DE57E7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until </w:t>
      </w:r>
      <w:r w:rsidRPr="753FEA22" w:rsidR="64396330">
        <w:rPr>
          <w:rFonts w:ascii="Calibri Light" w:hAnsi="Calibri Light" w:cs="Calibri Light" w:asciiTheme="majorAscii" w:hAnsiTheme="majorAscii" w:cstheme="majorAscii"/>
          <w:i w:val="0"/>
          <w:iCs w:val="0"/>
        </w:rPr>
        <w:t>three days later when she noticed rashes on her daughter’s body</w:t>
      </w:r>
      <w:r w:rsidRPr="753FEA22" w:rsidR="2DE57E7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and mouth sores</w:t>
      </w:r>
      <w:r w:rsidRPr="753FEA22" w:rsidR="6439633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. </w:t>
      </w:r>
    </w:p>
    <w:p w:rsidRPr="00EE503C" w:rsidR="001F08F0" w:rsidP="753FEA22" w:rsidRDefault="001F08F0" w14:paraId="0B5CF492" w14:textId="77777777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2E677F" w:rsidP="753FEA22" w:rsidRDefault="6833550F" w14:paraId="41BCF2AF" w14:textId="0B96CEB4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5FCE6FB4">
        <w:rPr>
          <w:rFonts w:ascii="Calibri Light" w:hAnsi="Calibri Light" w:cs="Calibri Light" w:asciiTheme="majorAscii" w:hAnsiTheme="majorAscii" w:cstheme="majorAscii"/>
          <w:i w:val="0"/>
          <w:iCs w:val="0"/>
        </w:rPr>
        <w:t>“Occasionally I bath my daughter in the evening using warm water</w:t>
      </w:r>
      <w:r w:rsidRPr="753FEA22" w:rsidR="65A37A0E">
        <w:rPr>
          <w:rFonts w:ascii="Calibri Light" w:hAnsi="Calibri Light" w:cs="Calibri Light" w:asciiTheme="majorAscii" w:hAnsiTheme="majorAscii" w:cstheme="majorAscii"/>
          <w:i w:val="0"/>
          <w:iCs w:val="0"/>
        </w:rPr>
        <w:t>”, says Maryan Ahmed, a long-time drought-displaced mother who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has</w:t>
      </w:r>
      <w:r w:rsidRPr="753FEA22" w:rsidR="65A37A0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now blended into the host community in Las Anod town, </w:t>
      </w:r>
      <w:proofErr w:type="spellStart"/>
      <w:r w:rsidRPr="753FEA22" w:rsidR="65A37A0E">
        <w:rPr>
          <w:rFonts w:ascii="Calibri Light" w:hAnsi="Calibri Light" w:cs="Calibri Light" w:asciiTheme="majorAscii" w:hAnsiTheme="majorAscii" w:cstheme="majorAscii"/>
          <w:i w:val="0"/>
          <w:iCs w:val="0"/>
        </w:rPr>
        <w:t>Sool</w:t>
      </w:r>
      <w:proofErr w:type="spellEnd"/>
      <w:r w:rsidRPr="753FEA22" w:rsidR="65A37A0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region.  </w:t>
      </w:r>
      <w:r w:rsidRPr="753FEA22" w:rsidR="5FCE6FB4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On this day, I used a bit of cold water to bathe her. A few hours later, she had a high fever and had difficulties breathing.” </w:t>
      </w:r>
    </w:p>
    <w:p w:rsidRPr="00EE503C" w:rsidR="002E677F" w:rsidP="753FEA22" w:rsidRDefault="002E677F" w14:paraId="6A05A809" w14:textId="77777777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E620D0" w:rsidP="753FEA22" w:rsidRDefault="728521F8" w14:paraId="49F4FD66" w14:textId="4C0EEA0F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7AA2582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Since she knew the MSF-supported LAS-Anod General hospital, she </w:t>
      </w:r>
      <w:r w:rsidRPr="753FEA22" w:rsidR="1D15ABC5">
        <w:rPr>
          <w:rFonts w:ascii="Calibri Light" w:hAnsi="Calibri Light" w:cs="Calibri Light" w:asciiTheme="majorAscii" w:hAnsiTheme="majorAscii" w:cstheme="majorAscii"/>
          <w:i w:val="0"/>
          <w:iCs w:val="0"/>
        </w:rPr>
        <w:t>rushed</w:t>
      </w:r>
      <w:r w:rsidRPr="753FEA22" w:rsidR="7AA2582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her daughter to the hospital where</w:t>
      </w:r>
      <w:r w:rsidRPr="753FEA22" w:rsidR="490B5B7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she was received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>. Her daughter, Bushra</w:t>
      </w:r>
      <w:r w:rsidRPr="753FEA22" w:rsidR="64CB4C99">
        <w:rPr>
          <w:rFonts w:ascii="Calibri Light" w:hAnsi="Calibri Light" w:cs="Calibri Light" w:asciiTheme="majorAscii" w:hAnsiTheme="majorAscii" w:cstheme="majorAscii"/>
          <w:i w:val="0"/>
          <w:iCs w:val="0"/>
        </w:rPr>
        <w:t>, was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diagnosed with</w:t>
      </w:r>
      <w:r w:rsidRPr="753FEA22" w:rsidR="22CF623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617FD407">
        <w:rPr>
          <w:rFonts w:ascii="Calibri Light" w:hAnsi="Calibri Light" w:cs="Calibri Light" w:asciiTheme="majorAscii" w:hAnsiTheme="majorAscii" w:cstheme="majorAscii"/>
          <w:i w:val="0"/>
          <w:iCs w:val="0"/>
        </w:rPr>
        <w:t>measles</w:t>
      </w:r>
      <w:r w:rsidRPr="753FEA22" w:rsidR="7AA2582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and 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was </w:t>
      </w:r>
      <w:r w:rsidRPr="753FEA22" w:rsidR="7AA2582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admitted </w:t>
      </w:r>
      <w:r w:rsidRPr="753FEA22" w:rsidR="1D15ABC5">
        <w:rPr>
          <w:rFonts w:ascii="Calibri Light" w:hAnsi="Calibri Light" w:cs="Calibri Light" w:asciiTheme="majorAscii" w:hAnsiTheme="majorAscii" w:cstheme="majorAscii"/>
          <w:i w:val="0"/>
          <w:iCs w:val="0"/>
        </w:rPr>
        <w:t>to</w:t>
      </w:r>
      <w:r w:rsidRPr="753FEA22" w:rsidR="7AA25820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the measles isolation ward. </w:t>
      </w:r>
    </w:p>
    <w:p w:rsidRPr="00EE503C" w:rsidR="00E620D0" w:rsidP="753FEA22" w:rsidRDefault="00E620D0" w14:paraId="79C35812" w14:textId="77777777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E620D0" w:rsidP="753FEA22" w:rsidRDefault="072D0147" w14:paraId="194325F1" w14:textId="45339B3D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1AD9FB64">
        <w:rPr>
          <w:rFonts w:ascii="Calibri Light" w:hAnsi="Calibri Light" w:cs="Calibri Light" w:asciiTheme="majorAscii" w:hAnsiTheme="majorAscii" w:cstheme="majorAscii"/>
          <w:i w:val="0"/>
          <w:iCs w:val="0"/>
        </w:rPr>
        <w:t>Bushra</w:t>
      </w:r>
      <w:r w:rsidRPr="753FEA22" w:rsidR="13B8AA6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is </w:t>
      </w:r>
      <w:r w:rsidRPr="753FEA22" w:rsidR="3607F5E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now </w:t>
      </w:r>
      <w:r w:rsidRPr="753FEA22" w:rsidR="13B8AA6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responding positively to treatment and her condition </w:t>
      </w:r>
      <w:r w:rsidRPr="753FEA22" w:rsidR="726E836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has improved. </w:t>
      </w:r>
    </w:p>
    <w:p w:rsidRPr="00EE503C" w:rsidR="00E620D0" w:rsidP="753FEA22" w:rsidRDefault="00E620D0" w14:paraId="3E4BD30B" w14:textId="77777777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AD3218" w:rsidP="753FEA22" w:rsidRDefault="04BDDE91" w14:paraId="784034BB" w14:textId="447C323F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  <w:color w:val="000000" w:themeColor="text1"/>
        </w:rPr>
      </w:pPr>
      <w:r w:rsidRPr="753FEA22" w:rsidR="4721D3D1">
        <w:rPr>
          <w:rFonts w:ascii="Calibri Light" w:hAnsi="Calibri Light" w:cs="Calibri Light" w:asciiTheme="majorAscii" w:hAnsiTheme="majorAscii" w:cstheme="majorAscii"/>
          <w:i w:val="0"/>
          <w:iCs w:val="0"/>
        </w:rPr>
        <w:t>“I</w:t>
      </w:r>
      <w:r w:rsidRPr="753FEA22" w:rsidR="0204C61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feel now</w:t>
      </w:r>
      <w:r w:rsidRPr="753FEA22" w:rsidR="4721D3D1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she’s up on her own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>”, says Maryan. “</w:t>
      </w:r>
      <w:r w:rsidRPr="753FEA22" w:rsidR="4721D3D1">
        <w:rPr>
          <w:rFonts w:ascii="Calibri Light" w:hAnsi="Calibri Light" w:cs="Calibri Light" w:asciiTheme="majorAscii" w:hAnsiTheme="majorAscii" w:cstheme="majorAscii"/>
          <w:i w:val="0"/>
          <w:iCs w:val="0"/>
        </w:rPr>
        <w:t>She took</w:t>
      </w:r>
      <w:r w:rsidRPr="753FEA22" w:rsidR="0204C61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porridge</w:t>
      </w:r>
      <w:r w:rsidRPr="753FEA22" w:rsidR="4721D3D1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in the morning</w:t>
      </w:r>
      <w:r w:rsidRPr="753FEA22" w:rsidR="0204C61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and the fever is disappearing</w:t>
      </w:r>
      <w:r w:rsidRPr="753FEA22" w:rsidR="490B5B77">
        <w:rPr>
          <w:rFonts w:ascii="Calibri Light" w:hAnsi="Calibri Light" w:cs="Calibri Light" w:asciiTheme="majorAscii" w:hAnsiTheme="majorAscii" w:cstheme="majorAscii"/>
          <w:i w:val="0"/>
          <w:iCs w:val="0"/>
        </w:rPr>
        <w:t>.</w:t>
      </w:r>
      <w:r w:rsidRPr="753FEA22" w:rsidR="4721D3D1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She is</w:t>
      </w:r>
      <w:r w:rsidRPr="753FEA22" w:rsidR="0204C61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asking me when we shall go home. We are </w:t>
      </w:r>
      <w:proofErr w:type="gramStart"/>
      <w:r w:rsidRPr="753FEA22" w:rsidR="0204C61E">
        <w:rPr>
          <w:rFonts w:ascii="Calibri Light" w:hAnsi="Calibri Light" w:cs="Calibri Light" w:asciiTheme="majorAscii" w:hAnsiTheme="majorAscii" w:cstheme="majorAscii"/>
          <w:i w:val="0"/>
          <w:iCs w:val="0"/>
        </w:rPr>
        <w:t>happy.”</w:t>
      </w:r>
      <w:proofErr w:type="gramEnd"/>
      <w:r w:rsidRPr="753FEA22" w:rsidR="64CB4C99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0204C61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</w:p>
    <w:p w:rsidRPr="00EE503C" w:rsidR="007D3603" w:rsidP="753FEA22" w:rsidRDefault="007D3603" w14:paraId="5A0E72D7" w14:textId="77777777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AD3218" w:rsidP="753FEA22" w:rsidRDefault="003D2302" w14:paraId="5A39BBE3" w14:textId="05FA4CB3">
      <w:pPr>
        <w:pStyle w:val="NoSpacing"/>
        <w:jc w:val="both"/>
        <w:rPr>
          <w:rFonts w:ascii="Calibri Light" w:hAnsi="Calibri Light" w:eastAsia="" w:cs="Calibri Light" w:asciiTheme="majorAscii" w:hAnsiTheme="majorAscii" w:eastAsiaTheme="minorEastAsia" w:cstheme="majorAscii"/>
          <w:i w:val="0"/>
          <w:iCs w:val="0"/>
        </w:rPr>
      </w:pPr>
      <w:r w:rsidR="40FFF30F">
        <w:drawing>
          <wp:inline wp14:editId="17DDA2B6" wp14:anchorId="0C963E17">
            <wp:extent cx="3247200" cy="2167200"/>
            <wp:effectExtent l="0" t="0" r="0" b="5080"/>
            <wp:docPr id="2" name="Picture 2" descr="C:\Users\Som-Comms-Manager\Desktop\Las Anod\IMG_3485.CR2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066ca55483a74e8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47200" cy="21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E503C" w:rsidR="00EC2394" w:rsidP="753FEA22" w:rsidRDefault="20119206" w14:paraId="7AC8C13B" w14:textId="418FC135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7A5E9197">
        <w:rPr>
          <w:rFonts w:ascii="Calibri Light" w:hAnsi="Calibri Light" w:cs="Calibri Light" w:asciiTheme="majorAscii" w:hAnsiTheme="majorAscii" w:cstheme="majorAscii"/>
          <w:b w:val="1"/>
          <w:bCs w:val="1"/>
          <w:i w:val="0"/>
          <w:iCs w:val="0"/>
        </w:rPr>
        <w:t>Photo:</w:t>
      </w:r>
      <w:r w:rsidRPr="753FEA22" w:rsidR="617FD40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617FD407">
        <w:rPr>
          <w:rFonts w:ascii="Calibri Light" w:hAnsi="Calibri Light" w:cs="Calibri Light" w:asciiTheme="majorAscii" w:hAnsiTheme="majorAscii" w:cstheme="majorAscii"/>
          <w:i w:val="0"/>
          <w:iCs w:val="0"/>
        </w:rPr>
        <w:t>Bushra</w:t>
      </w:r>
      <w:r w:rsidRPr="753FEA22" w:rsidR="7A5E919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Mohamed, 3 years old, has bee</w:t>
      </w:r>
      <w:r w:rsidRPr="753FEA22" w:rsidR="490B5B7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n admitted to Las Anod hospital’s </w:t>
      </w:r>
      <w:r w:rsidRPr="753FEA22" w:rsidR="7A5E919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(LAGH) measles isolation ward where she </w:t>
      </w:r>
      <w:r w:rsidRPr="753FEA22" w:rsidR="617FD407">
        <w:rPr>
          <w:rFonts w:ascii="Calibri Light" w:hAnsi="Calibri Light" w:cs="Calibri Light" w:asciiTheme="majorAscii" w:hAnsiTheme="majorAscii" w:cstheme="majorAscii"/>
          <w:i w:val="0"/>
          <w:iCs w:val="0"/>
        </w:rPr>
        <w:t>has</w:t>
      </w:r>
      <w:r w:rsidRPr="753FEA22" w:rsidR="7A5E919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been undergoing treatment. Add URN</w:t>
      </w:r>
    </w:p>
    <w:p w:rsidRPr="00EE503C" w:rsidR="00416C88" w:rsidP="753FEA22" w:rsidRDefault="00416C88" w14:paraId="41C8F396" w14:textId="77777777">
      <w:pPr>
        <w:pStyle w:val="NoSpacing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E620D0" w:rsidP="753FEA22" w:rsidRDefault="5406B9C7" w14:paraId="5A77B1E6" w14:textId="766553AD">
      <w:pPr>
        <w:spacing w:after="0" w:line="240" w:lineRule="auto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>“Since February 2022, Las Anod General hospital has been receiving patients with measles mostly from Las Anod and neighbouring districts such as Taleh and Hudun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” says Zafar Khan, MSF’s project coordinator in </w:t>
      </w:r>
      <w:proofErr w:type="spellStart"/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>Sool</w:t>
      </w:r>
      <w:proofErr w:type="spellEnd"/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>.</w:t>
      </w:r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“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>W</w:t>
      </w:r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>e have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so far</w:t>
      </w:r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treated 645 patients</w:t>
      </w:r>
      <w:r w:rsidRPr="753FEA22" w:rsidR="617FD40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since the recent 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>outbreak</w:t>
      </w:r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including children under five years with severe malnutrition and medical complications and a few pregnant women.”</w:t>
      </w:r>
    </w:p>
    <w:p w:rsidRPr="00EE503C" w:rsidR="3D5947B6" w:rsidP="753FEA22" w:rsidRDefault="3D5947B6" w14:paraId="5C565056" w14:textId="1A064EF8">
      <w:pPr>
        <w:spacing w:after="0" w:line="240" w:lineRule="auto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416C88" w:rsidP="753FEA22" w:rsidRDefault="5406B9C7" w14:paraId="5EFA51D0" w14:textId="6E851F25">
      <w:pPr>
        <w:spacing w:after="0" w:line="240" w:lineRule="auto"/>
        <w:jc w:val="both"/>
        <w:rPr>
          <w:rFonts w:ascii="Calibri Light" w:hAnsi="Calibri Light" w:cs="Calibri Light" w:asciiTheme="majorAscii" w:hAnsiTheme="majorAscii" w:cstheme="majorAscii"/>
          <w:i w:val="0"/>
          <w:iCs w:val="0"/>
          <w:color w:val="262626" w:themeColor="text1" w:themeTint="D9"/>
        </w:rPr>
      </w:pPr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>MSF has been supporting hospitals in Somalia and Somaliland in establishing measles case management isolation ward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as well providing </w:t>
      </w:r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>medical supplies</w:t>
      </w:r>
      <w:r w:rsidRPr="753FEA22" w:rsidR="4EED6102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and offering</w:t>
      </w:r>
      <w:r w:rsidRPr="753FEA22" w:rsidR="00EFDC58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human resource support and training for medical staff.</w:t>
      </w:r>
    </w:p>
    <w:p w:rsidRPr="00EE503C" w:rsidR="00416C88" w:rsidP="753FEA22" w:rsidRDefault="00416C88" w14:paraId="72A3D3EC" w14:textId="77777777">
      <w:pPr>
        <w:spacing w:after="0" w:line="240" w:lineRule="auto"/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</w:p>
    <w:p w:rsidRPr="00EE503C" w:rsidR="00E76A06" w:rsidP="753FEA22" w:rsidRDefault="00E76A06" w14:paraId="7A77FC24" w14:textId="0CA682F0">
      <w:pPr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726F218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Even after a lot of </w:t>
      </w:r>
      <w:r w:rsidRPr="753FEA22" w:rsidR="7B1410CE">
        <w:rPr>
          <w:rFonts w:ascii="Calibri Light" w:hAnsi="Calibri Light" w:cs="Calibri Light" w:asciiTheme="majorAscii" w:hAnsiTheme="majorAscii" w:cstheme="majorAscii"/>
          <w:i w:val="0"/>
          <w:iCs w:val="0"/>
        </w:rPr>
        <w:t>community</w:t>
      </w:r>
      <w:r w:rsidRPr="753FEA22" w:rsidR="726F218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sensitisations 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on </w:t>
      </w:r>
      <w:r w:rsidRPr="753FEA22" w:rsidR="04622967">
        <w:rPr>
          <w:rFonts w:ascii="Calibri Light" w:hAnsi="Calibri Light" w:cs="Calibri Light" w:asciiTheme="majorAscii" w:hAnsiTheme="majorAscii" w:cstheme="majorAscii"/>
          <w:i w:val="0"/>
          <w:iCs w:val="0"/>
        </w:rPr>
        <w:t>seeking timely treatment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, </w:t>
      </w:r>
      <w:r w:rsidRPr="753FEA22" w:rsidR="726F2186">
        <w:rPr>
          <w:rFonts w:ascii="Calibri Light" w:hAnsi="Calibri Light" w:cs="Calibri Light" w:asciiTheme="majorAscii" w:hAnsiTheme="majorAscii" w:cstheme="majorAscii"/>
          <w:i w:val="0"/>
          <w:iCs w:val="0"/>
        </w:rPr>
        <w:t>local com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>munities continue to delay seeking medical care until the</w:t>
      </w:r>
      <w:r w:rsidRPr="753FEA22" w:rsidR="04622967">
        <w:rPr>
          <w:rFonts w:ascii="Calibri Light" w:hAnsi="Calibri Light" w:cs="Calibri Light" w:asciiTheme="majorAscii" w:hAnsiTheme="majorAscii" w:cstheme="majorAscii"/>
          <w:i w:val="0"/>
          <w:iCs w:val="0"/>
        </w:rPr>
        <w:t>ir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condition worsens</w:t>
      </w:r>
      <w:r w:rsidRPr="753FEA22" w:rsidR="726F2186">
        <w:rPr>
          <w:rFonts w:ascii="Calibri Light" w:hAnsi="Calibri Light" w:cs="Calibri Light" w:asciiTheme="majorAscii" w:hAnsiTheme="majorAscii" w:cstheme="majorAscii"/>
          <w:i w:val="0"/>
          <w:iCs w:val="0"/>
        </w:rPr>
        <w:t>, fearing being identified as suspected to have a serious disease and then being isolated.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Some families also </w:t>
      </w:r>
      <w:r w:rsidRPr="753FEA22" w:rsidR="092A741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do 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not </w:t>
      </w:r>
      <w:r w:rsidRPr="753FEA22" w:rsidR="092A741D">
        <w:rPr>
          <w:rFonts w:ascii="Calibri Light" w:hAnsi="Calibri Light" w:cs="Calibri Light" w:asciiTheme="majorAscii" w:hAnsiTheme="majorAscii" w:cstheme="majorAscii"/>
          <w:i w:val="0"/>
          <w:iCs w:val="0"/>
        </w:rPr>
        <w:t>afford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the means to </w:t>
      </w:r>
      <w:r w:rsidRPr="753FEA22" w:rsidR="092A741D">
        <w:rPr>
          <w:rFonts w:ascii="Calibri Light" w:hAnsi="Calibri Light" w:cs="Calibri Light" w:asciiTheme="majorAscii" w:hAnsiTheme="majorAscii" w:cstheme="majorAscii"/>
          <w:i w:val="0"/>
          <w:iCs w:val="0"/>
        </w:rPr>
        <w:t>make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</w:t>
      </w:r>
      <w:r w:rsidRPr="753FEA22" w:rsidR="7B1410CE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it </w:t>
      </w:r>
      <w:r w:rsidRPr="753FEA22" w:rsidR="04622967">
        <w:rPr>
          <w:rFonts w:ascii="Calibri Light" w:hAnsi="Calibri Light" w:cs="Calibri Light" w:asciiTheme="majorAscii" w:hAnsiTheme="majorAscii" w:cstheme="majorAscii"/>
          <w:i w:val="0"/>
          <w:iCs w:val="0"/>
        </w:rPr>
        <w:t>to health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facilities.</w:t>
      </w:r>
      <w:r w:rsidRPr="753FEA22" w:rsidR="726F218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It is therefore very complicated to manage</w:t>
      </w:r>
      <w:r w:rsidRPr="753FEA22" w:rsidR="0462296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deadly outbreaks</w:t>
      </w:r>
      <w:r w:rsidRPr="753FEA22" w:rsidR="726F2186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of this scal</w:t>
      </w:r>
      <w:r w:rsidRPr="753FEA22" w:rsidR="273B0D1B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e along with malnutrition and cholera outbreaks that are also happening at the same time. </w:t>
      </w:r>
    </w:p>
    <w:p w:rsidRPr="00EE503C" w:rsidR="00C50F0F" w:rsidP="753FEA22" w:rsidRDefault="00FF4A52" w14:paraId="0D0B940D" w14:textId="4D0FD504">
      <w:pPr>
        <w:jc w:val="both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080F9C3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Engaging communities and building trust is key to delivering </w:t>
      </w:r>
      <w:r w:rsidRPr="753FEA22" w:rsidR="080F9C3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successful </w:t>
      </w:r>
      <w:r w:rsidRPr="753FEA22" w:rsidR="00EE503C">
        <w:rPr>
          <w:rFonts w:ascii="Calibri Light" w:hAnsi="Calibri Light" w:cs="Calibri Light" w:asciiTheme="majorAscii" w:hAnsiTheme="majorAscii" w:cstheme="majorAscii"/>
          <w:i w:val="0"/>
          <w:iCs w:val="0"/>
        </w:rPr>
        <w:t>medical activities</w:t>
      </w:r>
      <w:r w:rsidRPr="753FEA22" w:rsidR="00EE503C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. </w:t>
      </w:r>
      <w:r w:rsidRPr="753FEA22" w:rsidR="080F9C37">
        <w:rPr>
          <w:rFonts w:ascii="Calibri Light" w:hAnsi="Calibri Light" w:cs="Calibri Light" w:asciiTheme="majorAscii" w:hAnsiTheme="majorAscii" w:cstheme="majorAscii"/>
          <w:i w:val="0"/>
          <w:iCs w:val="0"/>
        </w:rPr>
        <w:t>MSF builds on existing community structures</w:t>
      </w:r>
      <w:r w:rsidRPr="753FEA22" w:rsidR="5A76013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for the delivery of its healthcare services</w:t>
      </w:r>
      <w:r w:rsidRPr="753FEA22" w:rsidR="080F9C3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 and provides timely feedback to </w:t>
      </w:r>
      <w:r w:rsidRPr="753FEA22" w:rsidR="5A76013D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vulnerable </w:t>
      </w:r>
      <w:r w:rsidRPr="753FEA22" w:rsidR="080F9C37">
        <w:rPr>
          <w:rFonts w:ascii="Calibri Light" w:hAnsi="Calibri Light" w:cs="Calibri Light" w:asciiTheme="majorAscii" w:hAnsiTheme="majorAscii" w:cstheme="majorAscii"/>
          <w:i w:val="0"/>
          <w:iCs w:val="0"/>
        </w:rPr>
        <w:t xml:space="preserve">communities. </w:t>
      </w:r>
    </w:p>
    <w:p w:rsidRPr="00EE503C" w:rsidR="00E46219" w:rsidP="753FEA22" w:rsidRDefault="00C50F0F" w14:paraId="2176C518" w14:textId="5689AA99">
      <w:pPr>
        <w:jc w:val="center"/>
        <w:rPr>
          <w:rFonts w:ascii="Calibri Light" w:hAnsi="Calibri Light" w:cs="Calibri Light" w:asciiTheme="majorAscii" w:hAnsiTheme="majorAscii" w:cstheme="majorAscii"/>
          <w:i w:val="0"/>
          <w:iCs w:val="0"/>
        </w:rPr>
      </w:pPr>
      <w:r w:rsidRPr="753FEA22" w:rsidR="5A76013D">
        <w:rPr>
          <w:rFonts w:ascii="Calibri Light" w:hAnsi="Calibri Light" w:cs="Calibri Light" w:asciiTheme="majorAscii" w:hAnsiTheme="majorAscii" w:cstheme="majorAscii"/>
          <w:i w:val="0"/>
          <w:iCs w:val="0"/>
        </w:rPr>
        <w:t>***Ends***</w:t>
      </w:r>
    </w:p>
    <w:sectPr w:rsidRPr="00EE503C" w:rsidR="00E46219">
      <w:footerReference w:type="default" r:id="rId16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40AD3A" w16cex:dateUtc="2022-05-31T13:05:00Z"/>
  <w16cex:commentExtensible w16cex:durableId="2640B19C" w16cex:dateUtc="2022-05-31T13:2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D675369" w16cid:durableId="2640AD3A"/>
  <w16cid:commentId w16cid:paraId="3E475A1B" w16cid:durableId="2640B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3C" w:rsidP="00846D7F" w:rsidRDefault="00EE503C" w14:paraId="4E957746" w14:textId="77777777">
      <w:pPr>
        <w:spacing w:after="0" w:line="240" w:lineRule="auto"/>
      </w:pPr>
      <w:r>
        <w:separator/>
      </w:r>
    </w:p>
  </w:endnote>
  <w:endnote w:type="continuationSeparator" w:id="0">
    <w:p w:rsidR="00EE503C" w:rsidP="00846D7F" w:rsidRDefault="00EE503C" w14:paraId="3E2738F2" w14:textId="77777777">
      <w:pPr>
        <w:spacing w:after="0" w:line="240" w:lineRule="auto"/>
      </w:pPr>
      <w:r>
        <w:continuationSeparator/>
      </w:r>
    </w:p>
  </w:endnote>
  <w:endnote w:type="continuationNotice" w:id="1">
    <w:p w:rsidR="00464D39" w:rsidRDefault="00464D39" w14:paraId="0914D6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2116664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EE503C" w:rsidR="00EE503C" w:rsidRDefault="00EE503C" w14:paraId="42767259" w14:textId="490DADA0">
        <w:pPr>
          <w:pStyle w:val="Footer"/>
          <w:jc w:val="right"/>
          <w:rPr>
            <w:sz w:val="18"/>
          </w:rPr>
        </w:pPr>
        <w:r w:rsidRPr="00EE503C">
          <w:rPr>
            <w:sz w:val="18"/>
          </w:rPr>
          <w:fldChar w:fldCharType="begin"/>
        </w:r>
        <w:r w:rsidRPr="00EE503C">
          <w:rPr>
            <w:sz w:val="18"/>
          </w:rPr>
          <w:instrText xml:space="preserve"> PAGE   \* MERGEFORMAT </w:instrText>
        </w:r>
        <w:r w:rsidRPr="00EE503C">
          <w:rPr>
            <w:sz w:val="18"/>
          </w:rPr>
          <w:fldChar w:fldCharType="separate"/>
        </w:r>
        <w:r>
          <w:rPr>
            <w:noProof/>
            <w:sz w:val="18"/>
          </w:rPr>
          <w:t>3</w:t>
        </w:r>
        <w:r w:rsidRPr="00EE503C">
          <w:rPr>
            <w:noProof/>
            <w:sz w:val="18"/>
          </w:rPr>
          <w:fldChar w:fldCharType="end"/>
        </w:r>
        <w:r w:rsidRPr="00EE503C">
          <w:rPr>
            <w:noProof/>
            <w:sz w:val="18"/>
          </w:rPr>
          <w:t>/4</w:t>
        </w:r>
      </w:p>
    </w:sdtContent>
  </w:sdt>
  <w:p w:rsidR="00EE503C" w:rsidRDefault="00EE503C" w14:paraId="126A26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3C" w:rsidP="00846D7F" w:rsidRDefault="00EE503C" w14:paraId="15CDAA5D" w14:textId="77777777">
      <w:pPr>
        <w:spacing w:after="0" w:line="240" w:lineRule="auto"/>
      </w:pPr>
      <w:r>
        <w:separator/>
      </w:r>
    </w:p>
  </w:footnote>
  <w:footnote w:type="continuationSeparator" w:id="0">
    <w:p w:rsidR="00EE503C" w:rsidP="00846D7F" w:rsidRDefault="00EE503C" w14:paraId="353CF2A1" w14:textId="77777777">
      <w:pPr>
        <w:spacing w:after="0" w:line="240" w:lineRule="auto"/>
      </w:pPr>
      <w:r>
        <w:continuationSeparator/>
      </w:r>
    </w:p>
  </w:footnote>
  <w:footnote w:type="continuationNotice" w:id="1">
    <w:p w:rsidR="00464D39" w:rsidRDefault="00464D39" w14:paraId="5752B0A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B36"/>
    <w:multiLevelType w:val="hybridMultilevel"/>
    <w:tmpl w:val="927ADAE6"/>
    <w:lvl w:ilvl="0" w:tplc="490A5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8AD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9C2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002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FC9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5E7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84AF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169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C77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A923EF"/>
    <w:multiLevelType w:val="hybridMultilevel"/>
    <w:tmpl w:val="93BCF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DC"/>
    <w:rsid w:val="00026DCB"/>
    <w:rsid w:val="00032384"/>
    <w:rsid w:val="00083DF2"/>
    <w:rsid w:val="00093FFF"/>
    <w:rsid w:val="000C31F1"/>
    <w:rsid w:val="000D42FB"/>
    <w:rsid w:val="00102ABC"/>
    <w:rsid w:val="0011143E"/>
    <w:rsid w:val="001314A8"/>
    <w:rsid w:val="001F08F0"/>
    <w:rsid w:val="001F4DC3"/>
    <w:rsid w:val="00207501"/>
    <w:rsid w:val="00214B90"/>
    <w:rsid w:val="00222375"/>
    <w:rsid w:val="0022596F"/>
    <w:rsid w:val="00276AFD"/>
    <w:rsid w:val="002963AF"/>
    <w:rsid w:val="002D78B0"/>
    <w:rsid w:val="002E677F"/>
    <w:rsid w:val="002F2B2C"/>
    <w:rsid w:val="00366FBB"/>
    <w:rsid w:val="0037030F"/>
    <w:rsid w:val="003B035F"/>
    <w:rsid w:val="003B68DC"/>
    <w:rsid w:val="003D2302"/>
    <w:rsid w:val="00413C12"/>
    <w:rsid w:val="00416C88"/>
    <w:rsid w:val="00464D39"/>
    <w:rsid w:val="004A5A98"/>
    <w:rsid w:val="004C25C7"/>
    <w:rsid w:val="00534738"/>
    <w:rsid w:val="005377BA"/>
    <w:rsid w:val="00552D43"/>
    <w:rsid w:val="0057A9EA"/>
    <w:rsid w:val="005803B8"/>
    <w:rsid w:val="00581AF4"/>
    <w:rsid w:val="005CC3C8"/>
    <w:rsid w:val="006034A8"/>
    <w:rsid w:val="0061117D"/>
    <w:rsid w:val="00625557"/>
    <w:rsid w:val="00684847"/>
    <w:rsid w:val="006B5638"/>
    <w:rsid w:val="007059E3"/>
    <w:rsid w:val="007144AA"/>
    <w:rsid w:val="00762F66"/>
    <w:rsid w:val="007C7B36"/>
    <w:rsid w:val="007D3603"/>
    <w:rsid w:val="007D4D7C"/>
    <w:rsid w:val="008017F0"/>
    <w:rsid w:val="00846D7F"/>
    <w:rsid w:val="008653E4"/>
    <w:rsid w:val="00872C36"/>
    <w:rsid w:val="008D52EC"/>
    <w:rsid w:val="008E0B04"/>
    <w:rsid w:val="00900B96"/>
    <w:rsid w:val="00914D05"/>
    <w:rsid w:val="009322BA"/>
    <w:rsid w:val="009423E5"/>
    <w:rsid w:val="00947353"/>
    <w:rsid w:val="009B004F"/>
    <w:rsid w:val="009C01FE"/>
    <w:rsid w:val="009C157C"/>
    <w:rsid w:val="00A035E1"/>
    <w:rsid w:val="00A10D95"/>
    <w:rsid w:val="00A3596E"/>
    <w:rsid w:val="00A50BA0"/>
    <w:rsid w:val="00A77C5C"/>
    <w:rsid w:val="00AD3218"/>
    <w:rsid w:val="00AF3010"/>
    <w:rsid w:val="00B01417"/>
    <w:rsid w:val="00B165EE"/>
    <w:rsid w:val="00B178FE"/>
    <w:rsid w:val="00B34BDC"/>
    <w:rsid w:val="00B5589B"/>
    <w:rsid w:val="00B67F32"/>
    <w:rsid w:val="00C50F0F"/>
    <w:rsid w:val="00C710A7"/>
    <w:rsid w:val="00D06199"/>
    <w:rsid w:val="00D2332A"/>
    <w:rsid w:val="00D31F89"/>
    <w:rsid w:val="00D72613"/>
    <w:rsid w:val="00E46219"/>
    <w:rsid w:val="00E620D0"/>
    <w:rsid w:val="00E76A06"/>
    <w:rsid w:val="00E92386"/>
    <w:rsid w:val="00EA4325"/>
    <w:rsid w:val="00EA50B6"/>
    <w:rsid w:val="00EB4185"/>
    <w:rsid w:val="00EC2394"/>
    <w:rsid w:val="00EE503C"/>
    <w:rsid w:val="00EFDC58"/>
    <w:rsid w:val="00F51165"/>
    <w:rsid w:val="00F640A6"/>
    <w:rsid w:val="00FB073A"/>
    <w:rsid w:val="00FC20B1"/>
    <w:rsid w:val="00FC78CF"/>
    <w:rsid w:val="00FD160A"/>
    <w:rsid w:val="00FD2F29"/>
    <w:rsid w:val="00FD4000"/>
    <w:rsid w:val="00FF4A52"/>
    <w:rsid w:val="01FA089E"/>
    <w:rsid w:val="0204C61E"/>
    <w:rsid w:val="03157D2D"/>
    <w:rsid w:val="032C79F2"/>
    <w:rsid w:val="038DF7A9"/>
    <w:rsid w:val="03A0C75B"/>
    <w:rsid w:val="04622967"/>
    <w:rsid w:val="04BDDE91"/>
    <w:rsid w:val="05023DCB"/>
    <w:rsid w:val="05587D15"/>
    <w:rsid w:val="064BB799"/>
    <w:rsid w:val="06890B0E"/>
    <w:rsid w:val="06914AC0"/>
    <w:rsid w:val="06BE63B5"/>
    <w:rsid w:val="072A10AB"/>
    <w:rsid w:val="072D0147"/>
    <w:rsid w:val="07D22278"/>
    <w:rsid w:val="080F9C37"/>
    <w:rsid w:val="08137956"/>
    <w:rsid w:val="0848406F"/>
    <w:rsid w:val="086DC0CB"/>
    <w:rsid w:val="0905B5C3"/>
    <w:rsid w:val="092A741D"/>
    <w:rsid w:val="09E3E6BC"/>
    <w:rsid w:val="0CE7C07B"/>
    <w:rsid w:val="0D1048C1"/>
    <w:rsid w:val="0E29848F"/>
    <w:rsid w:val="0F3F3606"/>
    <w:rsid w:val="0F545575"/>
    <w:rsid w:val="0F68681A"/>
    <w:rsid w:val="100A3882"/>
    <w:rsid w:val="112D6DCE"/>
    <w:rsid w:val="1190B54B"/>
    <w:rsid w:val="1233E10D"/>
    <w:rsid w:val="12A008DC"/>
    <w:rsid w:val="1356D257"/>
    <w:rsid w:val="13B8AA6E"/>
    <w:rsid w:val="144CB24A"/>
    <w:rsid w:val="1499D15F"/>
    <w:rsid w:val="154FA5CC"/>
    <w:rsid w:val="157159A0"/>
    <w:rsid w:val="161ADB34"/>
    <w:rsid w:val="1677DC92"/>
    <w:rsid w:val="16A42CD4"/>
    <w:rsid w:val="172C9960"/>
    <w:rsid w:val="17728ECC"/>
    <w:rsid w:val="17891F1D"/>
    <w:rsid w:val="186411D8"/>
    <w:rsid w:val="18AADB54"/>
    <w:rsid w:val="1AD9FB64"/>
    <w:rsid w:val="1B46C23B"/>
    <w:rsid w:val="1C679C72"/>
    <w:rsid w:val="1C770511"/>
    <w:rsid w:val="1C944E1D"/>
    <w:rsid w:val="1D0B398F"/>
    <w:rsid w:val="1D15ABC5"/>
    <w:rsid w:val="1D19129E"/>
    <w:rsid w:val="1D69855D"/>
    <w:rsid w:val="1E8B0676"/>
    <w:rsid w:val="1E8CC5DC"/>
    <w:rsid w:val="1F48C089"/>
    <w:rsid w:val="1FD6BCD8"/>
    <w:rsid w:val="20119206"/>
    <w:rsid w:val="2015769B"/>
    <w:rsid w:val="20E1754A"/>
    <w:rsid w:val="213BAC9A"/>
    <w:rsid w:val="21630672"/>
    <w:rsid w:val="22C72D3C"/>
    <w:rsid w:val="22CF623E"/>
    <w:rsid w:val="23025F8E"/>
    <w:rsid w:val="23470D78"/>
    <w:rsid w:val="23D40F7A"/>
    <w:rsid w:val="243C3FFC"/>
    <w:rsid w:val="271F1889"/>
    <w:rsid w:val="273B0D1B"/>
    <w:rsid w:val="273C560D"/>
    <w:rsid w:val="280530B9"/>
    <w:rsid w:val="298C2B54"/>
    <w:rsid w:val="29C88A5A"/>
    <w:rsid w:val="2A198709"/>
    <w:rsid w:val="2B15AA15"/>
    <w:rsid w:val="2B63A49B"/>
    <w:rsid w:val="2B70518C"/>
    <w:rsid w:val="2C4BD415"/>
    <w:rsid w:val="2DE57E79"/>
    <w:rsid w:val="2DFCADD7"/>
    <w:rsid w:val="2E506150"/>
    <w:rsid w:val="2F93F74C"/>
    <w:rsid w:val="30C8E7DC"/>
    <w:rsid w:val="316E5D4C"/>
    <w:rsid w:val="31B981D1"/>
    <w:rsid w:val="31DF51EA"/>
    <w:rsid w:val="32D6B65F"/>
    <w:rsid w:val="32F2757A"/>
    <w:rsid w:val="34F64EA5"/>
    <w:rsid w:val="34FBC61E"/>
    <w:rsid w:val="35290788"/>
    <w:rsid w:val="35E9E16D"/>
    <w:rsid w:val="3607305A"/>
    <w:rsid w:val="3607F5E8"/>
    <w:rsid w:val="3620AF87"/>
    <w:rsid w:val="36921F06"/>
    <w:rsid w:val="382DEF67"/>
    <w:rsid w:val="38E9F1AD"/>
    <w:rsid w:val="393D9AF5"/>
    <w:rsid w:val="39D1AC29"/>
    <w:rsid w:val="3A0C7AA6"/>
    <w:rsid w:val="3AFB0A35"/>
    <w:rsid w:val="3B6D7C8A"/>
    <w:rsid w:val="3C60C9FE"/>
    <w:rsid w:val="3D5947B6"/>
    <w:rsid w:val="3D8E9765"/>
    <w:rsid w:val="3E48A805"/>
    <w:rsid w:val="400CD355"/>
    <w:rsid w:val="4098C214"/>
    <w:rsid w:val="40E3D63D"/>
    <w:rsid w:val="40FFF30F"/>
    <w:rsid w:val="4135907E"/>
    <w:rsid w:val="41579CF9"/>
    <w:rsid w:val="41BE815D"/>
    <w:rsid w:val="422840C2"/>
    <w:rsid w:val="42E4D8D9"/>
    <w:rsid w:val="43B3BEEA"/>
    <w:rsid w:val="4544C4BB"/>
    <w:rsid w:val="458EC999"/>
    <w:rsid w:val="45A494B6"/>
    <w:rsid w:val="45BA14DB"/>
    <w:rsid w:val="4606C127"/>
    <w:rsid w:val="4618A90C"/>
    <w:rsid w:val="461CEC99"/>
    <w:rsid w:val="4721D3D1"/>
    <w:rsid w:val="47F9A1E5"/>
    <w:rsid w:val="48D10C3A"/>
    <w:rsid w:val="490B5B77"/>
    <w:rsid w:val="492CA73F"/>
    <w:rsid w:val="49957246"/>
    <w:rsid w:val="49A9F6FC"/>
    <w:rsid w:val="49DD28C9"/>
    <w:rsid w:val="4A1A2A4A"/>
    <w:rsid w:val="4A7B3DB1"/>
    <w:rsid w:val="4B713E17"/>
    <w:rsid w:val="4BB5FAAB"/>
    <w:rsid w:val="4BCEE05A"/>
    <w:rsid w:val="4C8F1F68"/>
    <w:rsid w:val="4CC948D4"/>
    <w:rsid w:val="4DC72999"/>
    <w:rsid w:val="4ED3F86C"/>
    <w:rsid w:val="4EED6102"/>
    <w:rsid w:val="507D3578"/>
    <w:rsid w:val="50EB7A8B"/>
    <w:rsid w:val="5155F2BB"/>
    <w:rsid w:val="51B0B53A"/>
    <w:rsid w:val="5204CA95"/>
    <w:rsid w:val="5235FCBC"/>
    <w:rsid w:val="525204DE"/>
    <w:rsid w:val="52A2E503"/>
    <w:rsid w:val="53AA25A3"/>
    <w:rsid w:val="53DCA840"/>
    <w:rsid w:val="5406B9C7"/>
    <w:rsid w:val="55EF9811"/>
    <w:rsid w:val="56051D30"/>
    <w:rsid w:val="56837777"/>
    <w:rsid w:val="57263802"/>
    <w:rsid w:val="5789D4DB"/>
    <w:rsid w:val="57A0ED91"/>
    <w:rsid w:val="59549AFC"/>
    <w:rsid w:val="59847ACF"/>
    <w:rsid w:val="5A4C4E46"/>
    <w:rsid w:val="5A76013D"/>
    <w:rsid w:val="5A8F5C86"/>
    <w:rsid w:val="5ADB2957"/>
    <w:rsid w:val="5B3C1FE7"/>
    <w:rsid w:val="5B4F53F7"/>
    <w:rsid w:val="5B626427"/>
    <w:rsid w:val="5B815798"/>
    <w:rsid w:val="5D0344EA"/>
    <w:rsid w:val="5D36C77C"/>
    <w:rsid w:val="5D498C98"/>
    <w:rsid w:val="5E4880C4"/>
    <w:rsid w:val="5F90FA76"/>
    <w:rsid w:val="5FC99FD9"/>
    <w:rsid w:val="5FCE6FB4"/>
    <w:rsid w:val="617FD407"/>
    <w:rsid w:val="6198F0E3"/>
    <w:rsid w:val="620EF679"/>
    <w:rsid w:val="62205B02"/>
    <w:rsid w:val="6264F614"/>
    <w:rsid w:val="628D7B83"/>
    <w:rsid w:val="62E9BF1B"/>
    <w:rsid w:val="63AE61A3"/>
    <w:rsid w:val="63CA9167"/>
    <w:rsid w:val="63FA212C"/>
    <w:rsid w:val="64396330"/>
    <w:rsid w:val="6449E3B2"/>
    <w:rsid w:val="647CE9A7"/>
    <w:rsid w:val="64B7167B"/>
    <w:rsid w:val="64CB4C99"/>
    <w:rsid w:val="65240F74"/>
    <w:rsid w:val="65A37A0E"/>
    <w:rsid w:val="65AAD529"/>
    <w:rsid w:val="664EA9D0"/>
    <w:rsid w:val="667D35A5"/>
    <w:rsid w:val="66BF9FB1"/>
    <w:rsid w:val="66EEE8F4"/>
    <w:rsid w:val="6725EB2A"/>
    <w:rsid w:val="6833550F"/>
    <w:rsid w:val="68775F7A"/>
    <w:rsid w:val="6897AB2B"/>
    <w:rsid w:val="68FA6B62"/>
    <w:rsid w:val="6A96B4DA"/>
    <w:rsid w:val="6AA50E60"/>
    <w:rsid w:val="6B2E4140"/>
    <w:rsid w:val="6B36BAB2"/>
    <w:rsid w:val="6B5E13CD"/>
    <w:rsid w:val="6C42F494"/>
    <w:rsid w:val="6C7BC882"/>
    <w:rsid w:val="6CDE7958"/>
    <w:rsid w:val="6D360AF1"/>
    <w:rsid w:val="6D39321F"/>
    <w:rsid w:val="6D78CC39"/>
    <w:rsid w:val="6DB18AFB"/>
    <w:rsid w:val="6EC8EDAA"/>
    <w:rsid w:val="6F23AC62"/>
    <w:rsid w:val="6F691FB8"/>
    <w:rsid w:val="6F7690AF"/>
    <w:rsid w:val="7072402D"/>
    <w:rsid w:val="7090FF02"/>
    <w:rsid w:val="709727F8"/>
    <w:rsid w:val="70A74762"/>
    <w:rsid w:val="71DB955A"/>
    <w:rsid w:val="726E8368"/>
    <w:rsid w:val="726F2186"/>
    <w:rsid w:val="728521F8"/>
    <w:rsid w:val="72DD7B0F"/>
    <w:rsid w:val="739097BE"/>
    <w:rsid w:val="745C8283"/>
    <w:rsid w:val="748CEEA8"/>
    <w:rsid w:val="74AB6152"/>
    <w:rsid w:val="753FEA22"/>
    <w:rsid w:val="77FFFA5A"/>
    <w:rsid w:val="782D5CAA"/>
    <w:rsid w:val="78BBF00D"/>
    <w:rsid w:val="791C2479"/>
    <w:rsid w:val="79A6AF99"/>
    <w:rsid w:val="79FE0B50"/>
    <w:rsid w:val="7A3A101D"/>
    <w:rsid w:val="7A5E9197"/>
    <w:rsid w:val="7AA25820"/>
    <w:rsid w:val="7B1410CE"/>
    <w:rsid w:val="7C51AE2D"/>
    <w:rsid w:val="7C84FF2C"/>
    <w:rsid w:val="7C8C101A"/>
    <w:rsid w:val="7E0F8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EE767"/>
  <w15:chartTrackingRefBased/>
  <w15:docId w15:val="{E8AFF06F-2510-45E2-9032-54656B1A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12A008D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12A008DC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2A008DC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2A008DC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2A008DC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2A008DC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2A008DC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2A008DC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2A008DC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2A008DC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12A008DC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w-post-body-paragraph" w:customStyle="1">
    <w:name w:val="pw-post-body-paragraph"/>
    <w:basedOn w:val="Normal"/>
    <w:uiPriority w:val="1"/>
    <w:rsid w:val="12A008DC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7B36"/>
    <w:rPr>
      <w:i/>
      <w:iCs/>
    </w:rPr>
  </w:style>
  <w:style w:type="character" w:styleId="Hyperlink">
    <w:name w:val="Hyperlink"/>
    <w:basedOn w:val="DefaultParagraphFont"/>
    <w:uiPriority w:val="99"/>
    <w:unhideWhenUsed/>
    <w:rsid w:val="003703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12A008D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12A008DC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12A008D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12A008DC"/>
    <w:rPr>
      <w:noProof w:val="0"/>
      <w:lang w:val="en-GB"/>
    </w:rPr>
  </w:style>
  <w:style w:type="paragraph" w:styleId="NoSpacing">
    <w:name w:val="No Spacing"/>
    <w:uiPriority w:val="1"/>
    <w:qFormat/>
    <w:rsid w:val="00846D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12A008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77BA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12A008D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12A008DC"/>
    <w:rPr>
      <w:noProof w:val="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12A008DC"/>
    <w:pPr>
      <w:spacing w:after="0"/>
    </w:pPr>
    <w:rPr>
      <w:rFonts w:ascii="Segoe UI" w:hAnsi="Segoe UI" w:cs="Segoe UI" w:eastAsiaTheme="minorEastAsia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12A008DC"/>
    <w:rPr>
      <w:rFonts w:ascii="Segoe UI" w:hAnsi="Segoe UI" w:cs="Segoe UI" w:eastAsiaTheme="minorEastAsia"/>
      <w:noProof w:val="0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12A008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12A008DC"/>
    <w:rPr>
      <w:b/>
      <w:bCs/>
      <w:noProof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3596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12A008D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2A008D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2A008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2A008DC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12A008DC"/>
    <w:rPr>
      <w:rFonts w:asciiTheme="majorHAnsi" w:hAnsiTheme="majorHAnsi" w:eastAsiaTheme="majorEastAsia" w:cstheme="majorBidi"/>
      <w:noProof w:val="0"/>
      <w:color w:val="2E74B5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12A008DC"/>
    <w:rPr>
      <w:rFonts w:asciiTheme="majorHAnsi" w:hAnsiTheme="majorHAnsi" w:eastAsiaTheme="majorEastAsia" w:cstheme="majorBidi"/>
      <w:noProof w:val="0"/>
      <w:color w:val="2E74B5" w:themeColor="accent1" w:themeShade="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12A008DC"/>
    <w:rPr>
      <w:rFonts w:asciiTheme="majorHAnsi" w:hAnsiTheme="majorHAnsi" w:eastAsiaTheme="majorEastAsia" w:cstheme="majorBidi"/>
      <w:noProof w:val="0"/>
      <w:color w:val="1F4D78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12A008DC"/>
    <w:rPr>
      <w:rFonts w:asciiTheme="majorHAnsi" w:hAnsiTheme="majorHAnsi" w:eastAsiaTheme="majorEastAsia" w:cstheme="majorBidi"/>
      <w:i/>
      <w:iCs/>
      <w:noProof w:val="0"/>
      <w:color w:val="2E74B5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12A008DC"/>
    <w:rPr>
      <w:rFonts w:asciiTheme="majorHAnsi" w:hAnsiTheme="majorHAnsi" w:eastAsiaTheme="majorEastAsia" w:cstheme="majorBidi"/>
      <w:noProof w:val="0"/>
      <w:color w:val="2E74B5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12A008DC"/>
    <w:rPr>
      <w:rFonts w:asciiTheme="majorHAnsi" w:hAnsiTheme="majorHAnsi" w:eastAsiaTheme="majorEastAsia" w:cstheme="majorBidi"/>
      <w:noProof w:val="0"/>
      <w:color w:val="1F4D78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12A008DC"/>
    <w:rPr>
      <w:rFonts w:asciiTheme="majorHAnsi" w:hAnsiTheme="majorHAnsi" w:eastAsiaTheme="majorEastAsia" w:cstheme="majorBidi"/>
      <w:i/>
      <w:iCs/>
      <w:noProof w:val="0"/>
      <w:color w:val="1F4D78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12A008DC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12A008D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TitleChar" w:customStyle="1">
    <w:name w:val="Title Char"/>
    <w:basedOn w:val="DefaultParagraphFont"/>
    <w:link w:val="Title"/>
    <w:uiPriority w:val="10"/>
    <w:rsid w:val="12A008DC"/>
    <w:rPr>
      <w:rFonts w:asciiTheme="majorHAnsi" w:hAnsiTheme="majorHAnsi" w:eastAsiaTheme="majorEastAsia" w:cstheme="majorBidi"/>
      <w:noProof w:val="0"/>
      <w:sz w:val="56"/>
      <w:szCs w:val="5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12A008DC"/>
    <w:rPr>
      <w:rFonts w:asciiTheme="minorHAnsi" w:hAnsiTheme="minorHAnsi" w:eastAsiaTheme="minorEastAsia" w:cstheme="minorBidi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12A008DC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12A008DC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12A008D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2A008D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2A008D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2A008D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2A008D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2A008D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2A008D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2A008D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2A008D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2A008D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12A008DC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2A008D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12A008DC"/>
    <w:rPr>
      <w:noProof w:val="0"/>
      <w:sz w:val="20"/>
      <w:szCs w:val="20"/>
      <w:lang w:val="en-GB"/>
    </w:rPr>
  </w:style>
  <w:style w:type="character" w:styleId="normaltextrun" w:customStyle="1">
    <w:name w:val="normaltextrun"/>
    <w:basedOn w:val="DefaultParagraphFont"/>
    <w:rsid w:val="00EE503C"/>
  </w:style>
  <w:style w:type="character" w:styleId="eop" w:customStyle="1">
    <w:name w:val="eop"/>
    <w:basedOn w:val="DefaultParagraphFont"/>
    <w:rsid w:val="00EE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Id21" /><Relationship Type="http://schemas.openxmlformats.org/officeDocument/2006/relationships/styles" Target="styl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22" /><Relationship Type="http://schemas.openxmlformats.org/officeDocument/2006/relationships/image" Target="/media/image4.jpg" Id="Rb3f5ba717ecb4e31" /><Relationship Type="http://schemas.openxmlformats.org/officeDocument/2006/relationships/image" Target="/media/image5.jpg" Id="R18a27f8fd7c34b10" /><Relationship Type="http://schemas.openxmlformats.org/officeDocument/2006/relationships/hyperlink" Target="https://www.who.int/emergencies/disease-outbreak-news/item/2022-DON371" TargetMode="External" Id="R5fd28a1a17b64b1e" /><Relationship Type="http://schemas.openxmlformats.org/officeDocument/2006/relationships/image" Target="/media/image6.jpg" Id="R066ca55483a74e8f" /><Relationship Type="http://schemas.openxmlformats.org/officeDocument/2006/relationships/glossaryDocument" Target="glossary/document.xml" Id="R2a214dba9d3f4dd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d263-8247-4302-b252-4f1a301caea4}"/>
      </w:docPartPr>
      <w:docPartBody>
        <w:p w14:paraId="056EFAF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_dlc_DocId xmlns="b5aab738-2f7d-4cde-8d2b-eeae14c19eed">DOCID-479844584-12</_dlc_DocId>
    <_dlc_DocIdUrl xmlns="b5aab738-2f7d-4cde-8d2b-eeae14c19eed">
      <Url>https://msfintl.sharepoint.com/sites/msfintlcommunities/Somalia_missions/_layouts/15/DocIdRedir.aspx?ID=DOCID-479844584-12</Url>
      <Description>DOCID-479844584-12</Description>
    </_dlc_DocIdUrl>
    <lcf76f155ced4ddcb4097134ff3c332f xmlns="a61f2c79-66b8-40ca-970e-17c066d88840">
      <Terms xmlns="http://schemas.microsoft.com/office/infopath/2007/PartnerControls"/>
    </lcf76f155ced4ddcb4097134ff3c332f>
    <SharedWithUsers xmlns="b5aab738-2f7d-4cde-8d2b-eeae14c19eed">
      <UserInfo>
        <DisplayName>baidoa-mtl</DisplayName>
        <AccountId>862</AccountId>
        <AccountType/>
      </UserInfo>
      <UserInfo>
        <DisplayName>baidoa-pc</DisplayName>
        <AccountId>262</AccountId>
        <AccountType/>
      </UserInfo>
      <UserInfo>
        <DisplayName>somalia-medcoba</DisplayName>
        <AccountId>162</AccountId>
        <AccountType/>
      </UserInfo>
      <UserInfo>
        <DisplayName>somalia-hopba</DisplayName>
        <AccountId>49</AccountId>
        <AccountType/>
      </UserInfo>
      <UserInfo>
        <DisplayName>Somalia-comms-msf-oca</DisplayName>
        <AccountId>822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3C8C2C3495D4E9EAE2DAB24031818" ma:contentTypeVersion="289" ma:contentTypeDescription="Create a new document." ma:contentTypeScope="" ma:versionID="bf1cb6025d7d55822d8f213baacc405b">
  <xsd:schema xmlns:xsd="http://www.w3.org/2001/XMLSchema" xmlns:xs="http://www.w3.org/2001/XMLSchema" xmlns:p="http://schemas.microsoft.com/office/2006/metadata/properties" xmlns:ns2="b5aab738-2f7d-4cde-8d2b-eeae14c19eed" xmlns:ns3="a61f2c79-66b8-40ca-970e-17c066d88840" xmlns:ns4="20c1abfa-485b-41c9-a329-38772ca1fd48" targetNamespace="http://schemas.microsoft.com/office/2006/metadata/properties" ma:root="true" ma:fieldsID="52b06c4d6b2b93ce9ae8857b0ceb638e" ns2:_="" ns3:_="" ns4:_="">
    <xsd:import namespace="b5aab738-2f7d-4cde-8d2b-eeae14c19eed"/>
    <xsd:import namespace="a61f2c79-66b8-40ca-970e-17c066d88840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f2c79-66b8-40ca-970e-17c066d88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87DE-358B-428A-93D1-83FA138EC186}">
  <ds:schemaRefs>
    <ds:schemaRef ds:uri="http://schemas.microsoft.com/office/infopath/2007/PartnerControls"/>
    <ds:schemaRef ds:uri="a61f2c79-66b8-40ca-970e-17c066d8884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0c1abfa-485b-41c9-a329-38772ca1fd48"/>
    <ds:schemaRef ds:uri="http://purl.org/dc/elements/1.1/"/>
    <ds:schemaRef ds:uri="http://schemas.microsoft.com/office/2006/metadata/properties"/>
    <ds:schemaRef ds:uri="b5aab738-2f7d-4cde-8d2b-eeae14c19e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6D95BB-AA7B-43A2-9E1F-A34AEAE0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b738-2f7d-4cde-8d2b-eeae14c19eed"/>
    <ds:schemaRef ds:uri="a61f2c79-66b8-40ca-970e-17c066d88840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64F62-284A-42F9-A6C3-9385F1079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06F674-1686-430B-BBCB-0EBD8CF106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4344B0-EF2C-4C45-8FF2-D6941AEFAD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MSF OCA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Somalia-comms-msf-oca</dc:creator>
  <keywords/>
  <dc:description/>
  <lastModifiedBy>Susanne Doettling</lastModifiedBy>
  <revision>10</revision>
  <dcterms:created xsi:type="dcterms:W3CDTF">2022-06-01T07:51:00.0000000Z</dcterms:created>
  <dcterms:modified xsi:type="dcterms:W3CDTF">2022-06-03T14:34:57.2553505Z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0x010100DA23C8C2C3495D4E9EAE2DAB24031818</vt:lpwstr>
  </property>
  <property fmtid="{D5CDD505-2E9C-101B-9397-08002B2CF9AE}" pid="3" name="OCA_MSFEntity">
    <vt:lpwstr>1;#Operational Centre Amsterdam|c1cea462-cc28-4c38-bab9-3ca4a912d8a4</vt:lpwstr>
  </property>
  <property fmtid="{D5CDD505-2E9C-101B-9397-08002B2CF9AE}" pid="4" name="_dlc_DocIdItemGuid">
    <vt:lpwstr>7adc9a13-59b0-4664-b1ab-bda3eb84383b</vt:lpwstr>
  </property>
  <property fmtid="{D5CDD505-2E9C-101B-9397-08002B2CF9AE}" pid="5" name="OCA_Mission">
    <vt:lpwstr>6;#Somalia|571ee308-9138-4346-aeb5-fc354ec50826</vt:lpwstr>
  </property>
  <property fmtid="{D5CDD505-2E9C-101B-9397-08002B2CF9AE}" pid="6" name="TaxKeyword">
    <vt:lpwstr/>
  </property>
  <property fmtid="{D5CDD505-2E9C-101B-9397-08002B2CF9AE}" pid="7" name="OCA_Entity">
    <vt:lpwstr>2;#Field|b0809ff9-3f65-44b7-bafd-132f7bd5c20e</vt:lpwstr>
  </property>
  <property fmtid="{D5CDD505-2E9C-101B-9397-08002B2CF9AE}" pid="8" name="Topic_Area">
    <vt:lpwstr/>
  </property>
  <property fmtid="{D5CDD505-2E9C-101B-9397-08002B2CF9AE}" pid="9" name="OCA_Department">
    <vt:lpwstr>42;#MISSION: Advocacy|286eb73c-1f24-4950-b39c-b5f1a09d779b</vt:lpwstr>
  </property>
  <property fmtid="{D5CDD505-2E9C-101B-9397-08002B2CF9AE}" pid="10" name="OCA_Country">
    <vt:lpwstr>5;#Somalia|508d47c5-70f0-4660-87d2-60bc21205aa2</vt:lpwstr>
  </property>
  <property fmtid="{D5CDD505-2E9C-101B-9397-08002B2CF9AE}" pid="11" name="OCA_DocType">
    <vt:lpwstr/>
  </property>
  <property fmtid="{D5CDD505-2E9C-101B-9397-08002B2CF9AE}" pid="12" name="OCA_Audience">
    <vt:lpwstr/>
  </property>
  <property fmtid="{D5CDD505-2E9C-101B-9397-08002B2CF9AE}" pid="13" name="OCA_Project">
    <vt:lpwstr/>
  </property>
  <property fmtid="{D5CDD505-2E9C-101B-9397-08002B2CF9AE}" pid="14" name="SharedWithUsers">
    <vt:lpwstr>862;#baidoa-mtl;#262;#baidoa-pc;#162;#somalia-medcoba;#49;#somalia-hopba;#822;#Somalia-comms-msf-oca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